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313E0C35" w:rsidR="002C6466" w:rsidRPr="00B34C4B" w:rsidRDefault="002C6466" w:rsidP="00A329B4">
      <w:pPr>
        <w:jc w:val="center"/>
        <w:rPr>
          <w:b/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t xml:space="preserve">DĖL </w:t>
      </w:r>
      <w:r w:rsidRPr="00B34C4B">
        <w:rPr>
          <w:b/>
          <w:sz w:val="24"/>
          <w:szCs w:val="24"/>
          <w:lang w:val="lt-LT"/>
        </w:rPr>
        <w:t>ROKIŠKIO</w:t>
      </w:r>
      <w:r w:rsidR="00ED0B6A" w:rsidRPr="00B34C4B">
        <w:rPr>
          <w:b/>
          <w:sz w:val="24"/>
          <w:szCs w:val="24"/>
          <w:lang w:val="lt-LT"/>
        </w:rPr>
        <w:t xml:space="preserve"> RAJONO SAVIVALDYBĖS TARYBOS 202</w:t>
      </w:r>
      <w:r w:rsidR="00EA253C" w:rsidRPr="00B34C4B">
        <w:rPr>
          <w:b/>
          <w:sz w:val="24"/>
          <w:szCs w:val="24"/>
          <w:lang w:val="lt-LT"/>
        </w:rPr>
        <w:t>1</w:t>
      </w:r>
      <w:r w:rsidRPr="00B34C4B">
        <w:rPr>
          <w:b/>
          <w:sz w:val="24"/>
          <w:szCs w:val="24"/>
          <w:lang w:val="lt-LT"/>
        </w:rPr>
        <w:t xml:space="preserve"> M. </w:t>
      </w:r>
      <w:r w:rsidR="00ED0B6A" w:rsidRPr="00B34C4B">
        <w:rPr>
          <w:b/>
          <w:sz w:val="24"/>
          <w:szCs w:val="24"/>
          <w:lang w:val="lt-LT"/>
        </w:rPr>
        <w:t>VASARIO 2</w:t>
      </w:r>
      <w:r w:rsidR="00EA253C" w:rsidRPr="00B34C4B">
        <w:rPr>
          <w:b/>
          <w:sz w:val="24"/>
          <w:szCs w:val="24"/>
          <w:lang w:val="lt-LT"/>
        </w:rPr>
        <w:t>6</w:t>
      </w:r>
      <w:r w:rsidR="00CB3404" w:rsidRPr="00B34C4B">
        <w:rPr>
          <w:b/>
          <w:sz w:val="24"/>
          <w:szCs w:val="24"/>
          <w:lang w:val="lt-LT"/>
        </w:rPr>
        <w:t xml:space="preserve"> </w:t>
      </w:r>
      <w:r w:rsidRPr="00B34C4B">
        <w:rPr>
          <w:b/>
          <w:sz w:val="24"/>
          <w:szCs w:val="24"/>
          <w:lang w:val="lt-LT"/>
        </w:rPr>
        <w:t>D. SPRENDIMO NR. TS-</w:t>
      </w:r>
      <w:r w:rsidR="00EA253C" w:rsidRPr="00B34C4B">
        <w:rPr>
          <w:b/>
          <w:sz w:val="24"/>
          <w:szCs w:val="24"/>
          <w:lang w:val="lt-LT"/>
        </w:rPr>
        <w:t>17</w:t>
      </w:r>
      <w:r w:rsidRPr="00B34C4B">
        <w:rPr>
          <w:b/>
          <w:sz w:val="24"/>
          <w:szCs w:val="24"/>
          <w:lang w:val="lt-LT"/>
        </w:rPr>
        <w:t xml:space="preserve"> „DĖL ROKIŠKIO </w:t>
      </w:r>
      <w:r w:rsidR="00ED0B6A" w:rsidRPr="00B34C4B">
        <w:rPr>
          <w:b/>
          <w:sz w:val="24"/>
          <w:szCs w:val="24"/>
          <w:lang w:val="lt-LT"/>
        </w:rPr>
        <w:t>RAJONO SAVIVALDYBĖS BIUDŽETO 202</w:t>
      </w:r>
      <w:r w:rsidR="00EA253C" w:rsidRPr="00B34C4B">
        <w:rPr>
          <w:b/>
          <w:sz w:val="24"/>
          <w:szCs w:val="24"/>
          <w:lang w:val="lt-LT"/>
        </w:rPr>
        <w:t>1</w:t>
      </w:r>
      <w:r w:rsidRPr="00B34C4B">
        <w:rPr>
          <w:b/>
          <w:sz w:val="24"/>
          <w:szCs w:val="24"/>
          <w:lang w:val="lt-LT"/>
        </w:rPr>
        <w:t xml:space="preserve"> METAMS PATVIRTINIMO“ PATIKSLINIMO</w:t>
      </w:r>
    </w:p>
    <w:p w14:paraId="63E4FEDA" w14:textId="77777777" w:rsidR="00A329B4" w:rsidRPr="00B34C4B" w:rsidRDefault="00A329B4" w:rsidP="00A329B4">
      <w:pPr>
        <w:jc w:val="center"/>
        <w:rPr>
          <w:b/>
          <w:sz w:val="24"/>
          <w:szCs w:val="24"/>
          <w:lang w:val="lt-LT"/>
        </w:rPr>
      </w:pPr>
    </w:p>
    <w:p w14:paraId="3E1610B6" w14:textId="4A6AE796" w:rsidR="002C6466" w:rsidRPr="00B34C4B" w:rsidRDefault="00CB3404" w:rsidP="00A329B4">
      <w:pPr>
        <w:jc w:val="center"/>
        <w:rPr>
          <w:sz w:val="24"/>
          <w:szCs w:val="24"/>
          <w:lang w:val="lt-LT"/>
        </w:rPr>
      </w:pPr>
      <w:r w:rsidRPr="00B34C4B">
        <w:rPr>
          <w:sz w:val="24"/>
          <w:szCs w:val="24"/>
          <w:lang w:val="lt-LT"/>
        </w:rPr>
        <w:t>20</w:t>
      </w:r>
      <w:r w:rsidR="00ED0B6A" w:rsidRPr="00B34C4B">
        <w:rPr>
          <w:sz w:val="24"/>
          <w:szCs w:val="24"/>
          <w:lang w:val="lt-LT"/>
        </w:rPr>
        <w:t>2</w:t>
      </w:r>
      <w:r w:rsidR="00EA253C" w:rsidRPr="00B34C4B">
        <w:rPr>
          <w:sz w:val="24"/>
          <w:szCs w:val="24"/>
          <w:lang w:val="lt-LT"/>
        </w:rPr>
        <w:t>1</w:t>
      </w:r>
      <w:r w:rsidR="002C6466" w:rsidRPr="00B34C4B">
        <w:rPr>
          <w:sz w:val="24"/>
          <w:szCs w:val="24"/>
          <w:lang w:val="lt-LT"/>
        </w:rPr>
        <w:t xml:space="preserve"> m.</w:t>
      </w:r>
      <w:r w:rsidR="00491569" w:rsidRPr="00B34C4B">
        <w:rPr>
          <w:sz w:val="24"/>
          <w:szCs w:val="24"/>
          <w:lang w:val="lt-LT"/>
        </w:rPr>
        <w:t xml:space="preserve"> </w:t>
      </w:r>
      <w:r w:rsidR="00046AE4">
        <w:rPr>
          <w:sz w:val="24"/>
          <w:szCs w:val="24"/>
          <w:lang w:val="lt-LT"/>
        </w:rPr>
        <w:t>gruodžio 23</w:t>
      </w:r>
      <w:r w:rsidR="00B7731F" w:rsidRPr="00B34C4B">
        <w:rPr>
          <w:sz w:val="24"/>
          <w:szCs w:val="24"/>
          <w:lang w:val="lt-LT"/>
        </w:rPr>
        <w:t xml:space="preserve"> </w:t>
      </w:r>
      <w:r w:rsidR="006C769E" w:rsidRPr="00B34C4B">
        <w:rPr>
          <w:sz w:val="24"/>
          <w:szCs w:val="24"/>
          <w:lang w:val="lt-LT"/>
        </w:rPr>
        <w:t>d</w:t>
      </w:r>
      <w:r w:rsidR="002C6466" w:rsidRPr="00B34C4B">
        <w:rPr>
          <w:sz w:val="24"/>
          <w:szCs w:val="24"/>
          <w:lang w:val="lt-LT"/>
        </w:rPr>
        <w:t>. Nr. TS-</w:t>
      </w:r>
    </w:p>
    <w:p w14:paraId="1BA91D6A" w14:textId="359EAECB" w:rsidR="002B16B9" w:rsidRDefault="002C6466" w:rsidP="00D07C47">
      <w:pPr>
        <w:jc w:val="center"/>
        <w:rPr>
          <w:sz w:val="24"/>
          <w:szCs w:val="24"/>
          <w:lang w:val="lt-LT"/>
        </w:rPr>
      </w:pPr>
      <w:r w:rsidRPr="00B34C4B">
        <w:rPr>
          <w:sz w:val="24"/>
          <w:szCs w:val="24"/>
          <w:lang w:val="lt-LT"/>
        </w:rPr>
        <w:t>Rokiškis</w:t>
      </w:r>
    </w:p>
    <w:p w14:paraId="6EA93501" w14:textId="77777777" w:rsidR="00B34C4B" w:rsidRDefault="00B34C4B" w:rsidP="00A329B4">
      <w:pPr>
        <w:jc w:val="center"/>
        <w:rPr>
          <w:sz w:val="24"/>
          <w:szCs w:val="24"/>
          <w:lang w:val="lt-LT"/>
        </w:rPr>
      </w:pPr>
    </w:p>
    <w:p w14:paraId="47452F59" w14:textId="77777777" w:rsidR="00044B0F" w:rsidRPr="00B34C4B" w:rsidRDefault="00044B0F" w:rsidP="00A329B4">
      <w:pPr>
        <w:jc w:val="center"/>
        <w:rPr>
          <w:sz w:val="24"/>
          <w:szCs w:val="24"/>
          <w:lang w:val="lt-LT"/>
        </w:rPr>
      </w:pPr>
    </w:p>
    <w:p w14:paraId="5976D75C" w14:textId="77777777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B34C4B">
        <w:rPr>
          <w:sz w:val="24"/>
          <w:szCs w:val="24"/>
          <w:lang w:val="lt-LT"/>
        </w:rPr>
        <w:t>Vadovaudamasi Lietuvos Respublikos vietos savivaldos</w:t>
      </w:r>
      <w:r w:rsidRPr="00EF6C3B">
        <w:rPr>
          <w:sz w:val="24"/>
          <w:szCs w:val="24"/>
          <w:lang w:val="lt-LT"/>
        </w:rPr>
        <w:t xml:space="preserve"> įstatymo 16 straipsnio 2 dalies 15 punktu, 18 straipsnio 1 dalimi, Rokiškio rajono savivaldybės taryba n u s p r e n d ž i a:</w:t>
      </w:r>
    </w:p>
    <w:p w14:paraId="3F30CF58" w14:textId="77777777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1. Patikslinti Rokiškio rajono savivaldybės tarybos 2021 m. vasario 26 d. sprendimą Nr. TS-17 „Dėl Rokiškio rajono savivaldybės biudžeto 2021 metams patvirtinimo“:</w:t>
      </w:r>
    </w:p>
    <w:p w14:paraId="393782CC" w14:textId="4F98128C" w:rsidR="0069600A" w:rsidRDefault="003C2C71" w:rsidP="006B2D9A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1.1. padidinti 1 priede patvirtintą savivaldybės biudžeto pajamų dalį </w:t>
      </w:r>
      <w:r w:rsidR="0069600A">
        <w:rPr>
          <w:sz w:val="24"/>
          <w:szCs w:val="24"/>
          <w:lang w:val="lt-LT"/>
        </w:rPr>
        <w:t xml:space="preserve">iš viso </w:t>
      </w:r>
      <w:r w:rsidR="009F1DF6" w:rsidRPr="009F1DF6">
        <w:rPr>
          <w:b/>
          <w:sz w:val="24"/>
          <w:szCs w:val="24"/>
          <w:lang w:val="lt-LT"/>
        </w:rPr>
        <w:t>1</w:t>
      </w:r>
      <w:r w:rsidR="00443591">
        <w:rPr>
          <w:b/>
          <w:sz w:val="24"/>
          <w:szCs w:val="24"/>
          <w:lang w:val="lt-LT"/>
        </w:rPr>
        <w:t> </w:t>
      </w:r>
      <w:r w:rsidR="009F1DF6" w:rsidRPr="009F1DF6">
        <w:rPr>
          <w:b/>
          <w:sz w:val="24"/>
          <w:szCs w:val="24"/>
          <w:lang w:val="lt-LT"/>
        </w:rPr>
        <w:t>4</w:t>
      </w:r>
      <w:r w:rsidR="00443591">
        <w:rPr>
          <w:b/>
          <w:sz w:val="24"/>
          <w:szCs w:val="24"/>
          <w:lang w:val="lt-LT"/>
        </w:rPr>
        <w:t xml:space="preserve">80,36396 </w:t>
      </w:r>
      <w:r w:rsidR="006B2D9A" w:rsidRPr="00415D1C">
        <w:rPr>
          <w:b/>
          <w:sz w:val="24"/>
          <w:szCs w:val="24"/>
          <w:lang w:val="lt-LT"/>
        </w:rPr>
        <w:t xml:space="preserve">tūkst. </w:t>
      </w:r>
      <w:r w:rsidR="006B2D9A" w:rsidRPr="00D46100">
        <w:rPr>
          <w:b/>
          <w:sz w:val="24"/>
          <w:szCs w:val="24"/>
          <w:lang w:val="lt-LT"/>
        </w:rPr>
        <w:t>eurų</w:t>
      </w:r>
      <w:r w:rsidR="006B2D9A" w:rsidRPr="00D46100">
        <w:rPr>
          <w:sz w:val="24"/>
          <w:szCs w:val="24"/>
          <w:lang w:val="lt-LT"/>
        </w:rPr>
        <w:t>, iš jų:</w:t>
      </w:r>
    </w:p>
    <w:p w14:paraId="066EBF68" w14:textId="0ED31296" w:rsidR="006B2D9A" w:rsidRDefault="0069600A" w:rsidP="006B2D9A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1.1.1. padidinti:</w:t>
      </w:r>
      <w:r w:rsidR="006B2D9A" w:rsidRPr="00D46100">
        <w:rPr>
          <w:sz w:val="24"/>
          <w:szCs w:val="24"/>
          <w:lang w:val="lt-LT"/>
        </w:rPr>
        <w:t xml:space="preserve"> </w:t>
      </w:r>
    </w:p>
    <w:p w14:paraId="6E973A03" w14:textId="6D8B670B" w:rsidR="003C2C71" w:rsidRPr="00EF6C3B" w:rsidRDefault="006B2D9A" w:rsidP="003C2C7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B37047">
        <w:rPr>
          <w:sz w:val="24"/>
          <w:szCs w:val="24"/>
          <w:lang w:val="lt-LT"/>
        </w:rPr>
        <w:t>1.1.</w:t>
      </w:r>
      <w:r w:rsidR="0069600A">
        <w:rPr>
          <w:sz w:val="24"/>
          <w:szCs w:val="24"/>
          <w:lang w:val="lt-LT"/>
        </w:rPr>
        <w:t>1.</w:t>
      </w:r>
      <w:r w:rsidR="00B37047">
        <w:rPr>
          <w:sz w:val="24"/>
          <w:szCs w:val="24"/>
          <w:lang w:val="lt-LT"/>
        </w:rPr>
        <w:t xml:space="preserve"> žemės </w:t>
      </w:r>
      <w:r w:rsidR="003C2C71" w:rsidRPr="00EF6C3B">
        <w:rPr>
          <w:sz w:val="24"/>
          <w:szCs w:val="24"/>
          <w:lang w:val="lt-LT"/>
        </w:rPr>
        <w:t xml:space="preserve"> mokesčio planą </w:t>
      </w:r>
      <w:r w:rsidR="00A329B4" w:rsidRPr="00EF6C3B">
        <w:rPr>
          <w:sz w:val="24"/>
          <w:szCs w:val="24"/>
          <w:lang w:val="lt-LT"/>
        </w:rPr>
        <w:t xml:space="preserve">– </w:t>
      </w:r>
      <w:r w:rsidR="00B37047">
        <w:rPr>
          <w:sz w:val="24"/>
          <w:szCs w:val="24"/>
          <w:lang w:val="lt-LT"/>
        </w:rPr>
        <w:t>13,0</w:t>
      </w:r>
      <w:r w:rsidR="003C2C71" w:rsidRPr="00EF6C3B">
        <w:rPr>
          <w:sz w:val="24"/>
          <w:szCs w:val="24"/>
          <w:lang w:val="lt-LT"/>
        </w:rPr>
        <w:t xml:space="preserve"> tūkst.</w:t>
      </w:r>
      <w:r w:rsidR="00A329B4" w:rsidRPr="00EF6C3B">
        <w:rPr>
          <w:sz w:val="24"/>
          <w:szCs w:val="24"/>
          <w:lang w:val="lt-LT"/>
        </w:rPr>
        <w:t xml:space="preserve"> </w:t>
      </w:r>
      <w:r w:rsidR="003C2C71" w:rsidRPr="00EF6C3B">
        <w:rPr>
          <w:sz w:val="24"/>
          <w:szCs w:val="24"/>
          <w:lang w:val="lt-LT"/>
        </w:rPr>
        <w:t>eurų;</w:t>
      </w:r>
    </w:p>
    <w:p w14:paraId="6944B58C" w14:textId="184B2F82" w:rsidR="003C2C71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1.</w:t>
      </w:r>
      <w:r w:rsidR="0069600A">
        <w:rPr>
          <w:sz w:val="24"/>
          <w:szCs w:val="24"/>
          <w:lang w:val="lt-LT"/>
        </w:rPr>
        <w:t>1.</w:t>
      </w:r>
      <w:r w:rsidRPr="00EF6C3B">
        <w:rPr>
          <w:sz w:val="24"/>
          <w:szCs w:val="24"/>
          <w:lang w:val="lt-LT"/>
        </w:rPr>
        <w:t>1.2. nekilnojamo</w:t>
      </w:r>
      <w:r w:rsidR="0077367D" w:rsidRPr="00EF6C3B">
        <w:rPr>
          <w:sz w:val="24"/>
          <w:szCs w:val="24"/>
          <w:lang w:val="lt-LT"/>
        </w:rPr>
        <w:t>jo</w:t>
      </w:r>
      <w:r w:rsidRPr="00EF6C3B">
        <w:rPr>
          <w:sz w:val="24"/>
          <w:szCs w:val="24"/>
          <w:lang w:val="lt-LT"/>
        </w:rPr>
        <w:t xml:space="preserve"> turto mokesčio planą </w:t>
      </w:r>
      <w:r w:rsidR="0077367D" w:rsidRPr="00EF6C3B">
        <w:rPr>
          <w:sz w:val="24"/>
          <w:szCs w:val="24"/>
          <w:lang w:val="lt-LT"/>
        </w:rPr>
        <w:t xml:space="preserve">– </w:t>
      </w:r>
      <w:r w:rsidRPr="00EF6C3B">
        <w:rPr>
          <w:sz w:val="24"/>
          <w:szCs w:val="24"/>
          <w:lang w:val="lt-LT"/>
        </w:rPr>
        <w:t>3,0 tūkst. eurų;</w:t>
      </w:r>
    </w:p>
    <w:p w14:paraId="3CC423F1" w14:textId="17FCF9D3" w:rsidR="00FA792B" w:rsidRPr="00EF6C3B" w:rsidRDefault="00FA792B" w:rsidP="003C2C7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1.1.1.3. paveldimo turto mokesčio planą-  5,6 tūkst.</w:t>
      </w:r>
      <w:r w:rsidR="00DF52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eurų;</w:t>
      </w:r>
    </w:p>
    <w:p w14:paraId="0BF5B925" w14:textId="05DCB16E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1.1.</w:t>
      </w:r>
      <w:r w:rsidR="0069600A">
        <w:rPr>
          <w:sz w:val="24"/>
          <w:szCs w:val="24"/>
          <w:lang w:val="lt-LT"/>
        </w:rPr>
        <w:t>1.</w:t>
      </w:r>
      <w:r w:rsidR="00FA792B">
        <w:rPr>
          <w:sz w:val="24"/>
          <w:szCs w:val="24"/>
          <w:lang w:val="lt-LT"/>
        </w:rPr>
        <w:t>4</w:t>
      </w:r>
      <w:r w:rsidRPr="00EF6C3B">
        <w:rPr>
          <w:sz w:val="24"/>
          <w:szCs w:val="24"/>
          <w:lang w:val="lt-LT"/>
        </w:rPr>
        <w:t xml:space="preserve">. valstybės rinkliavos planą </w:t>
      </w:r>
      <w:r w:rsidR="0077367D" w:rsidRPr="00EF6C3B">
        <w:rPr>
          <w:sz w:val="24"/>
          <w:szCs w:val="24"/>
          <w:lang w:val="lt-LT"/>
        </w:rPr>
        <w:t xml:space="preserve">– </w:t>
      </w:r>
      <w:r w:rsidR="00B37047">
        <w:rPr>
          <w:sz w:val="24"/>
          <w:szCs w:val="24"/>
          <w:lang w:val="lt-LT"/>
        </w:rPr>
        <w:t xml:space="preserve">4,0 </w:t>
      </w:r>
      <w:r w:rsidRPr="00EF6C3B">
        <w:rPr>
          <w:sz w:val="24"/>
          <w:szCs w:val="24"/>
          <w:lang w:val="lt-LT"/>
        </w:rPr>
        <w:t>tūks</w:t>
      </w:r>
      <w:r w:rsidR="0077367D" w:rsidRPr="00EF6C3B">
        <w:rPr>
          <w:sz w:val="24"/>
          <w:szCs w:val="24"/>
          <w:lang w:val="lt-LT"/>
        </w:rPr>
        <w:t>t</w:t>
      </w:r>
      <w:r w:rsidRPr="00EF6C3B">
        <w:rPr>
          <w:sz w:val="24"/>
          <w:szCs w:val="24"/>
          <w:lang w:val="lt-LT"/>
        </w:rPr>
        <w:t>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eurų;</w:t>
      </w:r>
    </w:p>
    <w:p w14:paraId="47924151" w14:textId="4E3FFFFF" w:rsidR="003C2C71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1.1</w:t>
      </w:r>
      <w:r w:rsidR="0069600A">
        <w:rPr>
          <w:sz w:val="24"/>
          <w:szCs w:val="24"/>
          <w:lang w:val="lt-LT"/>
        </w:rPr>
        <w:t>.1</w:t>
      </w:r>
      <w:r w:rsidR="00FA792B">
        <w:rPr>
          <w:sz w:val="24"/>
          <w:szCs w:val="24"/>
          <w:lang w:val="lt-LT"/>
        </w:rPr>
        <w:t>.5</w:t>
      </w:r>
      <w:r w:rsidRPr="00EF6C3B">
        <w:rPr>
          <w:sz w:val="24"/>
          <w:szCs w:val="24"/>
          <w:lang w:val="lt-LT"/>
        </w:rPr>
        <w:t xml:space="preserve">. vietinių rinkliavų planą </w:t>
      </w:r>
      <w:r w:rsidR="0077367D" w:rsidRPr="00EF6C3B">
        <w:rPr>
          <w:sz w:val="24"/>
          <w:szCs w:val="24"/>
          <w:lang w:val="lt-LT"/>
        </w:rPr>
        <w:t xml:space="preserve">– </w:t>
      </w:r>
      <w:r w:rsidR="00AC44FF">
        <w:rPr>
          <w:sz w:val="24"/>
          <w:szCs w:val="24"/>
          <w:lang w:val="lt-LT"/>
        </w:rPr>
        <w:t>8</w:t>
      </w:r>
      <w:r w:rsidR="005934FA">
        <w:rPr>
          <w:sz w:val="24"/>
          <w:szCs w:val="24"/>
          <w:lang w:val="lt-LT"/>
        </w:rPr>
        <w:t>1</w:t>
      </w:r>
      <w:r w:rsidR="00B37047">
        <w:rPr>
          <w:sz w:val="24"/>
          <w:szCs w:val="24"/>
          <w:lang w:val="lt-LT"/>
        </w:rPr>
        <w:t>,4</w:t>
      </w:r>
      <w:r w:rsidRPr="00EF6C3B">
        <w:rPr>
          <w:sz w:val="24"/>
          <w:szCs w:val="24"/>
          <w:lang w:val="lt-LT"/>
        </w:rPr>
        <w:t xml:space="preserve"> tūkst.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eurų;</w:t>
      </w:r>
    </w:p>
    <w:p w14:paraId="26DCA387" w14:textId="5F08CB9F" w:rsidR="0069600A" w:rsidRPr="00EF6C3B" w:rsidRDefault="0069600A" w:rsidP="003C2C7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1.1.1.</w:t>
      </w:r>
      <w:r w:rsidR="00FA792B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 nuomos mokesčio už valstybinę žemę ir valstybinius vidaus fondo vandens telkinius planą- 72,0 tūkst.</w:t>
      </w:r>
      <w:r w:rsidR="00DF52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eurų;</w:t>
      </w:r>
    </w:p>
    <w:p w14:paraId="0BBEBDAE" w14:textId="6C5DC3A7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1.</w:t>
      </w:r>
      <w:r w:rsidR="0069600A">
        <w:rPr>
          <w:sz w:val="24"/>
          <w:szCs w:val="24"/>
          <w:lang w:val="lt-LT"/>
        </w:rPr>
        <w:t>1.</w:t>
      </w:r>
      <w:r w:rsidR="00FA792B">
        <w:rPr>
          <w:sz w:val="24"/>
          <w:szCs w:val="24"/>
          <w:lang w:val="lt-LT"/>
        </w:rPr>
        <w:t>1.7</w:t>
      </w:r>
      <w:r w:rsidRPr="00EF6C3B">
        <w:rPr>
          <w:sz w:val="24"/>
          <w:szCs w:val="24"/>
          <w:lang w:val="lt-LT"/>
        </w:rPr>
        <w:t>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pajamų iš baudų ir konfiskuoto turto ir kitų netesybų planą</w:t>
      </w:r>
      <w:r w:rsidR="005077F0" w:rsidRPr="00EF6C3B">
        <w:rPr>
          <w:sz w:val="24"/>
          <w:szCs w:val="24"/>
          <w:lang w:val="lt-LT"/>
        </w:rPr>
        <w:t xml:space="preserve"> </w:t>
      </w:r>
      <w:r w:rsidR="0077367D" w:rsidRPr="00EF6C3B">
        <w:rPr>
          <w:sz w:val="24"/>
          <w:szCs w:val="24"/>
          <w:lang w:val="lt-LT"/>
        </w:rPr>
        <w:t xml:space="preserve">– </w:t>
      </w:r>
      <w:r w:rsidR="0069600A">
        <w:rPr>
          <w:sz w:val="24"/>
          <w:szCs w:val="24"/>
          <w:lang w:val="lt-LT"/>
        </w:rPr>
        <w:t xml:space="preserve">2,9 </w:t>
      </w:r>
      <w:r w:rsidR="005077F0" w:rsidRPr="00EF6C3B">
        <w:rPr>
          <w:sz w:val="24"/>
          <w:szCs w:val="24"/>
          <w:lang w:val="lt-LT"/>
        </w:rPr>
        <w:t>tūkst.</w:t>
      </w:r>
      <w:r w:rsidR="0077367D" w:rsidRPr="00EF6C3B">
        <w:rPr>
          <w:sz w:val="24"/>
          <w:szCs w:val="24"/>
          <w:lang w:val="lt-LT"/>
        </w:rPr>
        <w:t xml:space="preserve"> </w:t>
      </w:r>
      <w:r w:rsidR="005077F0" w:rsidRPr="00EF6C3B">
        <w:rPr>
          <w:sz w:val="24"/>
          <w:szCs w:val="24"/>
          <w:lang w:val="lt-LT"/>
        </w:rPr>
        <w:t>eurų;</w:t>
      </w:r>
    </w:p>
    <w:p w14:paraId="1332C4D9" w14:textId="0ED2BD98" w:rsidR="005077F0" w:rsidRPr="00EF6C3B" w:rsidRDefault="005077F0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1.1</w:t>
      </w:r>
      <w:r w:rsidR="0069600A">
        <w:rPr>
          <w:sz w:val="24"/>
          <w:szCs w:val="24"/>
          <w:lang w:val="lt-LT"/>
        </w:rPr>
        <w:t>.1.</w:t>
      </w:r>
      <w:r w:rsidR="00FA792B">
        <w:rPr>
          <w:sz w:val="24"/>
          <w:szCs w:val="24"/>
          <w:lang w:val="lt-LT"/>
        </w:rPr>
        <w:t>8</w:t>
      </w:r>
      <w:r w:rsidRPr="00EF6C3B">
        <w:rPr>
          <w:sz w:val="24"/>
          <w:szCs w:val="24"/>
          <w:lang w:val="lt-LT"/>
        </w:rPr>
        <w:t xml:space="preserve">. kitų neišvardytų pajamų planą </w:t>
      </w:r>
      <w:r w:rsidR="0077367D" w:rsidRPr="00EF6C3B">
        <w:rPr>
          <w:sz w:val="24"/>
          <w:szCs w:val="24"/>
          <w:lang w:val="lt-LT"/>
        </w:rPr>
        <w:t>–</w:t>
      </w:r>
      <w:r w:rsidR="008A7339">
        <w:rPr>
          <w:sz w:val="24"/>
          <w:szCs w:val="24"/>
          <w:lang w:val="lt-LT"/>
        </w:rPr>
        <w:t xml:space="preserve">262,57795 </w:t>
      </w:r>
      <w:r w:rsidRPr="00EF6C3B">
        <w:rPr>
          <w:sz w:val="24"/>
          <w:szCs w:val="24"/>
          <w:lang w:val="lt-LT"/>
        </w:rPr>
        <w:t>tūkst.</w:t>
      </w:r>
      <w:r w:rsidR="0077367D" w:rsidRPr="00EF6C3B">
        <w:rPr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eurų;</w:t>
      </w:r>
    </w:p>
    <w:p w14:paraId="3E9B5DE8" w14:textId="7440C91C" w:rsidR="009F1DF6" w:rsidRDefault="008A7339" w:rsidP="00EF5F89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1.1.1.9</w:t>
      </w:r>
      <w:r w:rsidR="009F1DF6">
        <w:rPr>
          <w:sz w:val="24"/>
          <w:szCs w:val="24"/>
          <w:lang w:val="lt-LT"/>
        </w:rPr>
        <w:t>. dotacijos</w:t>
      </w:r>
      <w:r w:rsidR="001219ED">
        <w:rPr>
          <w:sz w:val="24"/>
          <w:szCs w:val="24"/>
          <w:lang w:val="lt-LT"/>
        </w:rPr>
        <w:t xml:space="preserve"> planą</w:t>
      </w:r>
      <w:r w:rsidR="009F1DF6" w:rsidRPr="009F1DF6">
        <w:rPr>
          <w:sz w:val="24"/>
          <w:szCs w:val="24"/>
          <w:lang w:val="lt-LT"/>
        </w:rPr>
        <w:t xml:space="preserve"> iš Europos Sąjungos, kitos tarptautinės </w:t>
      </w:r>
      <w:r w:rsidR="001219ED">
        <w:rPr>
          <w:sz w:val="24"/>
          <w:szCs w:val="24"/>
          <w:lang w:val="lt-LT"/>
        </w:rPr>
        <w:t>paramos ir bendrojo finansavimo</w:t>
      </w:r>
      <w:r w:rsidR="00AF25C2">
        <w:rPr>
          <w:sz w:val="24"/>
          <w:szCs w:val="24"/>
          <w:lang w:val="lt-LT"/>
        </w:rPr>
        <w:t xml:space="preserve"> lėšų</w:t>
      </w:r>
      <w:r w:rsidR="009F1DF6">
        <w:rPr>
          <w:sz w:val="24"/>
          <w:szCs w:val="24"/>
          <w:lang w:val="lt-LT"/>
        </w:rPr>
        <w:t>- 1140,12111 tūkst.</w:t>
      </w:r>
      <w:r w:rsidR="00DF5257">
        <w:rPr>
          <w:sz w:val="24"/>
          <w:szCs w:val="24"/>
          <w:lang w:val="lt-LT"/>
        </w:rPr>
        <w:t xml:space="preserve"> </w:t>
      </w:r>
      <w:r w:rsidR="009F1DF6">
        <w:rPr>
          <w:sz w:val="24"/>
          <w:szCs w:val="24"/>
          <w:lang w:val="lt-LT"/>
        </w:rPr>
        <w:t>eurų.</w:t>
      </w:r>
    </w:p>
    <w:p w14:paraId="34E6D401" w14:textId="77777777" w:rsidR="008A7339" w:rsidRDefault="00A63065" w:rsidP="00A63065">
      <w:pPr>
        <w:ind w:firstLine="709"/>
        <w:jc w:val="both"/>
        <w:rPr>
          <w:sz w:val="24"/>
          <w:szCs w:val="24"/>
          <w:lang w:val="lt-LT"/>
        </w:rPr>
      </w:pPr>
      <w:r w:rsidRPr="00A63065">
        <w:rPr>
          <w:sz w:val="24"/>
          <w:szCs w:val="24"/>
          <w:lang w:val="lt-LT"/>
        </w:rPr>
        <w:t>1.1.2.  sumažinti</w:t>
      </w:r>
      <w:r w:rsidR="008A7339">
        <w:rPr>
          <w:sz w:val="24"/>
          <w:szCs w:val="24"/>
          <w:lang w:val="lt-LT"/>
        </w:rPr>
        <w:t>:</w:t>
      </w:r>
    </w:p>
    <w:p w14:paraId="1AA36D6F" w14:textId="5EE3F7FF" w:rsidR="008A7339" w:rsidRDefault="008A7339" w:rsidP="00A6306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1.1.2.1.</w:t>
      </w:r>
      <w:r w:rsidRPr="008A733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valstybės biudžeto dotacijų</w:t>
      </w:r>
      <w:r w:rsidRPr="00EF6C3B">
        <w:rPr>
          <w:sz w:val="24"/>
          <w:szCs w:val="24"/>
          <w:lang w:val="lt-LT"/>
        </w:rPr>
        <w:t xml:space="preserve"> planą</w:t>
      </w:r>
      <w:r>
        <w:rPr>
          <w:sz w:val="24"/>
          <w:szCs w:val="24"/>
          <w:lang w:val="lt-LT"/>
        </w:rPr>
        <w:t xml:space="preserve">- 45,85933 </w:t>
      </w:r>
      <w:proofErr w:type="spellStart"/>
      <w:r>
        <w:rPr>
          <w:sz w:val="24"/>
          <w:szCs w:val="24"/>
          <w:lang w:val="lt-LT"/>
        </w:rPr>
        <w:t>tūkst.eurų</w:t>
      </w:r>
      <w:proofErr w:type="spellEnd"/>
      <w:r>
        <w:rPr>
          <w:sz w:val="24"/>
          <w:szCs w:val="24"/>
          <w:lang w:val="lt-LT"/>
        </w:rPr>
        <w:t>;</w:t>
      </w:r>
    </w:p>
    <w:p w14:paraId="69325A03" w14:textId="5EEF5A15" w:rsidR="0069600A" w:rsidRPr="00EF6C3B" w:rsidRDefault="008A7339" w:rsidP="00A6306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1.1.2.2.</w:t>
      </w:r>
      <w:r w:rsidR="00A63065" w:rsidRPr="00A63065">
        <w:rPr>
          <w:sz w:val="24"/>
          <w:szCs w:val="24"/>
          <w:lang w:val="lt-LT"/>
        </w:rPr>
        <w:t xml:space="preserve"> </w:t>
      </w:r>
      <w:r w:rsidR="0069600A" w:rsidRPr="00A63065">
        <w:rPr>
          <w:sz w:val="24"/>
          <w:szCs w:val="24"/>
          <w:lang w:val="lt-LT"/>
        </w:rPr>
        <w:t>pajamų už teikiamas paslaugas planą –</w:t>
      </w:r>
      <w:r>
        <w:rPr>
          <w:sz w:val="24"/>
          <w:szCs w:val="24"/>
          <w:lang w:val="lt-LT"/>
        </w:rPr>
        <w:t xml:space="preserve"> 58,37577</w:t>
      </w:r>
      <w:r w:rsidR="00A63065" w:rsidRPr="00A63065">
        <w:rPr>
          <w:sz w:val="24"/>
          <w:szCs w:val="24"/>
          <w:lang w:val="lt-LT"/>
        </w:rPr>
        <w:t xml:space="preserve"> </w:t>
      </w:r>
      <w:r w:rsidR="0069600A" w:rsidRPr="00A63065">
        <w:rPr>
          <w:sz w:val="24"/>
          <w:szCs w:val="24"/>
          <w:lang w:val="lt-LT"/>
        </w:rPr>
        <w:t>tūkst. eurų;</w:t>
      </w:r>
    </w:p>
    <w:p w14:paraId="671C0AAE" w14:textId="07F040AF" w:rsidR="003C2C71" w:rsidRPr="00EF6C3B" w:rsidRDefault="003C2C71" w:rsidP="003C2C71">
      <w:pPr>
        <w:jc w:val="both"/>
        <w:rPr>
          <w:color w:val="000000" w:themeColor="text1"/>
          <w:sz w:val="24"/>
          <w:szCs w:val="24"/>
          <w:lang w:val="lt-LT"/>
        </w:rPr>
      </w:pPr>
      <w:r w:rsidRPr="00EF6C3B">
        <w:rPr>
          <w:color w:val="000000" w:themeColor="text1"/>
          <w:sz w:val="24"/>
          <w:szCs w:val="24"/>
          <w:lang w:val="lt-LT"/>
        </w:rPr>
        <w:tab/>
        <w:t xml:space="preserve">2. </w:t>
      </w:r>
      <w:r w:rsidR="00A63065">
        <w:rPr>
          <w:color w:val="000000" w:themeColor="text1"/>
          <w:sz w:val="24"/>
          <w:szCs w:val="24"/>
          <w:lang w:val="lt-LT"/>
        </w:rPr>
        <w:t xml:space="preserve"> </w:t>
      </w:r>
      <w:r w:rsidRPr="00EF6C3B">
        <w:rPr>
          <w:color w:val="000000" w:themeColor="text1"/>
          <w:sz w:val="24"/>
          <w:szCs w:val="24"/>
          <w:lang w:val="lt-LT"/>
        </w:rPr>
        <w:t>1, 2</w:t>
      </w:r>
      <w:r w:rsidR="0077367D" w:rsidRPr="00EF6C3B">
        <w:rPr>
          <w:color w:val="000000" w:themeColor="text1"/>
          <w:sz w:val="24"/>
          <w:szCs w:val="24"/>
          <w:lang w:val="lt-LT"/>
        </w:rPr>
        <w:t xml:space="preserve"> </w:t>
      </w:r>
      <w:r w:rsidR="00A63065">
        <w:rPr>
          <w:color w:val="000000" w:themeColor="text1"/>
          <w:sz w:val="24"/>
          <w:szCs w:val="24"/>
          <w:lang w:val="lt-LT"/>
        </w:rPr>
        <w:t>,8,</w:t>
      </w:r>
      <w:r w:rsidR="009F1DF6">
        <w:rPr>
          <w:color w:val="000000" w:themeColor="text1"/>
          <w:sz w:val="24"/>
          <w:szCs w:val="24"/>
          <w:lang w:val="lt-LT"/>
        </w:rPr>
        <w:t xml:space="preserve"> 10</w:t>
      </w:r>
      <w:r w:rsidR="00A63065">
        <w:rPr>
          <w:color w:val="000000" w:themeColor="text1"/>
          <w:sz w:val="24"/>
          <w:szCs w:val="24"/>
          <w:lang w:val="lt-LT"/>
        </w:rPr>
        <w:t xml:space="preserve"> </w:t>
      </w:r>
      <w:r w:rsidRPr="00EF6C3B">
        <w:rPr>
          <w:color w:val="000000" w:themeColor="text1"/>
          <w:sz w:val="24"/>
          <w:szCs w:val="24"/>
          <w:lang w:val="lt-LT"/>
        </w:rPr>
        <w:t>priedus išdėstyti nauja redakcija (pridedama)</w:t>
      </w:r>
      <w:r w:rsidR="0077367D" w:rsidRPr="00EF6C3B">
        <w:rPr>
          <w:color w:val="000000" w:themeColor="text1"/>
          <w:sz w:val="24"/>
          <w:szCs w:val="24"/>
          <w:lang w:val="lt-LT"/>
        </w:rPr>
        <w:t>.</w:t>
      </w:r>
      <w:r w:rsidR="009F1DF6">
        <w:rPr>
          <w:color w:val="000000" w:themeColor="text1"/>
          <w:sz w:val="24"/>
          <w:szCs w:val="24"/>
          <w:lang w:val="lt-LT"/>
        </w:rPr>
        <w:t xml:space="preserve"> </w:t>
      </w:r>
    </w:p>
    <w:p w14:paraId="39D2974B" w14:textId="70BCC89B" w:rsidR="003C2C71" w:rsidRPr="00EF6C3B" w:rsidRDefault="003C2C71" w:rsidP="003C2C71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EF6C3B">
        <w:rPr>
          <w:color w:val="000000" w:themeColor="text1"/>
          <w:sz w:val="24"/>
          <w:szCs w:val="24"/>
          <w:lang w:val="lt-LT"/>
        </w:rPr>
        <w:t>3.</w:t>
      </w:r>
      <w:r w:rsidR="00A63065">
        <w:rPr>
          <w:color w:val="000000" w:themeColor="text1"/>
          <w:sz w:val="24"/>
          <w:szCs w:val="24"/>
          <w:lang w:val="lt-LT"/>
        </w:rPr>
        <w:t xml:space="preserve"> </w:t>
      </w:r>
      <w:r w:rsidR="0077367D" w:rsidRPr="00EF6C3B">
        <w:rPr>
          <w:color w:val="000000" w:themeColor="text1"/>
          <w:sz w:val="24"/>
          <w:szCs w:val="24"/>
          <w:lang w:val="lt-LT"/>
        </w:rPr>
        <w:t>P</w:t>
      </w:r>
      <w:r w:rsidRPr="00EF6C3B">
        <w:rPr>
          <w:color w:val="000000" w:themeColor="text1"/>
          <w:sz w:val="24"/>
          <w:szCs w:val="24"/>
          <w:lang w:val="lt-LT"/>
        </w:rPr>
        <w:t>atikslinti 3, 4,</w:t>
      </w:r>
      <w:r w:rsidR="0077367D" w:rsidRPr="00EF6C3B">
        <w:rPr>
          <w:color w:val="000000" w:themeColor="text1"/>
          <w:sz w:val="24"/>
          <w:szCs w:val="24"/>
          <w:lang w:val="lt-LT"/>
        </w:rPr>
        <w:t xml:space="preserve"> </w:t>
      </w:r>
      <w:r w:rsidR="00A64A37" w:rsidRPr="00EF6C3B">
        <w:rPr>
          <w:color w:val="000000" w:themeColor="text1"/>
          <w:sz w:val="24"/>
          <w:szCs w:val="24"/>
          <w:lang w:val="lt-LT"/>
        </w:rPr>
        <w:t>5,</w:t>
      </w:r>
      <w:r w:rsidR="001219ED">
        <w:rPr>
          <w:color w:val="000000" w:themeColor="text1"/>
          <w:sz w:val="24"/>
          <w:szCs w:val="24"/>
          <w:lang w:val="lt-LT"/>
        </w:rPr>
        <w:t xml:space="preserve"> 6</w:t>
      </w:r>
      <w:r w:rsidR="00A63065">
        <w:rPr>
          <w:color w:val="000000" w:themeColor="text1"/>
          <w:sz w:val="24"/>
          <w:szCs w:val="24"/>
          <w:lang w:val="lt-LT"/>
        </w:rPr>
        <w:t xml:space="preserve"> </w:t>
      </w:r>
      <w:r w:rsidRPr="00EF6C3B">
        <w:rPr>
          <w:color w:val="000000" w:themeColor="text1"/>
          <w:sz w:val="24"/>
          <w:szCs w:val="24"/>
          <w:lang w:val="lt-LT"/>
        </w:rPr>
        <w:t>priedus (pridedama).</w:t>
      </w:r>
    </w:p>
    <w:p w14:paraId="5F02E92B" w14:textId="78B623DA" w:rsidR="003C2C71" w:rsidRPr="00EF6C3B" w:rsidRDefault="00E01403" w:rsidP="003C2C71">
      <w:pPr>
        <w:ind w:firstLine="709"/>
        <w:jc w:val="both"/>
        <w:rPr>
          <w:color w:val="000000" w:themeColor="text1"/>
          <w:sz w:val="24"/>
          <w:szCs w:val="24"/>
          <w:lang w:val="lt-LT"/>
        </w:rPr>
      </w:pPr>
      <w:r w:rsidRPr="00EF6C3B">
        <w:rPr>
          <w:color w:val="000000" w:themeColor="text1"/>
          <w:sz w:val="24"/>
          <w:szCs w:val="24"/>
          <w:lang w:val="lt-LT"/>
        </w:rPr>
        <w:t>4</w:t>
      </w:r>
      <w:r w:rsidR="003C2C71" w:rsidRPr="00EF6C3B">
        <w:rPr>
          <w:color w:val="000000" w:themeColor="text1"/>
          <w:sz w:val="24"/>
          <w:szCs w:val="24"/>
          <w:lang w:val="lt-LT"/>
        </w:rPr>
        <w:t xml:space="preserve">. Skelbti šį sprendimą savivaldybės interneto svetainėje ir Teisės aktų registre. </w:t>
      </w:r>
    </w:p>
    <w:p w14:paraId="0DB7F70F" w14:textId="77777777" w:rsidR="003C2C71" w:rsidRPr="00EF6C3B" w:rsidRDefault="003C2C71" w:rsidP="003C2C71">
      <w:pPr>
        <w:ind w:firstLine="709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0C2A61F" w14:textId="77777777" w:rsidR="005609C0" w:rsidRDefault="005609C0" w:rsidP="002C6466">
      <w:pPr>
        <w:jc w:val="both"/>
        <w:rPr>
          <w:sz w:val="24"/>
          <w:szCs w:val="24"/>
          <w:lang w:val="lt-LT"/>
        </w:rPr>
      </w:pPr>
    </w:p>
    <w:p w14:paraId="0A576503" w14:textId="77777777" w:rsidR="00044B0F" w:rsidRDefault="00044B0F" w:rsidP="002C6466">
      <w:pPr>
        <w:jc w:val="both"/>
        <w:rPr>
          <w:sz w:val="24"/>
          <w:szCs w:val="24"/>
          <w:lang w:val="lt-LT"/>
        </w:rPr>
      </w:pPr>
    </w:p>
    <w:p w14:paraId="55CAE161" w14:textId="77777777" w:rsidR="00044B0F" w:rsidRDefault="00044B0F" w:rsidP="002C6466">
      <w:pPr>
        <w:jc w:val="both"/>
        <w:rPr>
          <w:sz w:val="24"/>
          <w:szCs w:val="24"/>
          <w:lang w:val="lt-LT"/>
        </w:rPr>
      </w:pPr>
    </w:p>
    <w:p w14:paraId="63353667" w14:textId="77777777" w:rsidR="00044B0F" w:rsidRDefault="00044B0F" w:rsidP="002C6466">
      <w:pPr>
        <w:jc w:val="both"/>
        <w:rPr>
          <w:sz w:val="24"/>
          <w:szCs w:val="24"/>
          <w:lang w:val="lt-LT"/>
        </w:rPr>
      </w:pPr>
    </w:p>
    <w:p w14:paraId="0119D0E1" w14:textId="1BDCE145" w:rsidR="00BC7AED" w:rsidRPr="00EF6C3B" w:rsidRDefault="002C6466" w:rsidP="00BC7AED">
      <w:pPr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Savivaldybės meras</w:t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="00D84CB1" w:rsidRPr="00EF6C3B">
        <w:rPr>
          <w:sz w:val="24"/>
          <w:szCs w:val="24"/>
          <w:lang w:val="lt-LT"/>
        </w:rPr>
        <w:tab/>
      </w:r>
      <w:r w:rsidR="00273FA4" w:rsidRPr="00EF6C3B">
        <w:rPr>
          <w:sz w:val="24"/>
          <w:szCs w:val="24"/>
          <w:lang w:val="lt-LT"/>
        </w:rPr>
        <w:tab/>
      </w:r>
      <w:r w:rsidR="00273FA4" w:rsidRPr="00EF6C3B">
        <w:rPr>
          <w:sz w:val="24"/>
          <w:szCs w:val="24"/>
          <w:lang w:val="lt-LT"/>
        </w:rPr>
        <w:tab/>
      </w:r>
      <w:r w:rsidR="00D84CB1" w:rsidRPr="00EF6C3B">
        <w:rPr>
          <w:sz w:val="24"/>
          <w:szCs w:val="24"/>
          <w:lang w:val="lt-LT"/>
        </w:rPr>
        <w:t>Ramūnas Godeliauskas</w:t>
      </w:r>
    </w:p>
    <w:p w14:paraId="2FB92464" w14:textId="77777777" w:rsidR="00225609" w:rsidRPr="00EF6C3B" w:rsidRDefault="00225609" w:rsidP="002C6466">
      <w:pPr>
        <w:rPr>
          <w:sz w:val="24"/>
          <w:szCs w:val="24"/>
          <w:lang w:val="lt-LT"/>
        </w:rPr>
      </w:pPr>
    </w:p>
    <w:p w14:paraId="08003F04" w14:textId="77777777" w:rsidR="0077367D" w:rsidRDefault="0077367D" w:rsidP="002C6466">
      <w:pPr>
        <w:rPr>
          <w:sz w:val="24"/>
          <w:szCs w:val="24"/>
          <w:lang w:val="lt-LT"/>
        </w:rPr>
      </w:pPr>
    </w:p>
    <w:p w14:paraId="443634EF" w14:textId="77777777" w:rsidR="00044B0F" w:rsidRDefault="00044B0F" w:rsidP="002C6466">
      <w:pPr>
        <w:rPr>
          <w:sz w:val="24"/>
          <w:szCs w:val="24"/>
          <w:lang w:val="lt-LT"/>
        </w:rPr>
      </w:pPr>
    </w:p>
    <w:p w14:paraId="6E99993A" w14:textId="77777777" w:rsidR="00044B0F" w:rsidRDefault="00044B0F" w:rsidP="002C6466">
      <w:pPr>
        <w:rPr>
          <w:sz w:val="24"/>
          <w:szCs w:val="24"/>
          <w:lang w:val="lt-LT"/>
        </w:rPr>
      </w:pPr>
    </w:p>
    <w:p w14:paraId="0B750A67" w14:textId="77777777" w:rsidR="00044B0F" w:rsidRDefault="00044B0F" w:rsidP="002C6466">
      <w:pPr>
        <w:rPr>
          <w:sz w:val="24"/>
          <w:szCs w:val="24"/>
          <w:lang w:val="lt-LT"/>
        </w:rPr>
      </w:pPr>
    </w:p>
    <w:p w14:paraId="15982F33" w14:textId="77777777" w:rsidR="00044B0F" w:rsidRPr="00EF6C3B" w:rsidRDefault="00044B0F" w:rsidP="002C6466">
      <w:pPr>
        <w:rPr>
          <w:sz w:val="24"/>
          <w:szCs w:val="24"/>
          <w:lang w:val="lt-LT"/>
        </w:rPr>
      </w:pPr>
    </w:p>
    <w:p w14:paraId="3F86EAFF" w14:textId="6CB5CB4B" w:rsidR="00292E19" w:rsidRPr="00EF6C3B" w:rsidRDefault="00225609" w:rsidP="002C6466">
      <w:pPr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lastRenderedPageBreak/>
        <w:t>Reda Dūdie</w:t>
      </w:r>
      <w:r w:rsidR="00E01403" w:rsidRPr="00EF6C3B">
        <w:rPr>
          <w:sz w:val="24"/>
          <w:szCs w:val="24"/>
          <w:lang w:val="lt-LT"/>
        </w:rPr>
        <w:t>nė</w:t>
      </w:r>
    </w:p>
    <w:p w14:paraId="04908A7E" w14:textId="77777777" w:rsidR="00A64BD0" w:rsidRPr="00EF6C3B" w:rsidRDefault="00A64BD0" w:rsidP="00A64BD0">
      <w:pPr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Rokiškio rajono savivaldybės tarybai</w:t>
      </w:r>
    </w:p>
    <w:p w14:paraId="381DBA79" w14:textId="77777777" w:rsidR="00A64BD0" w:rsidRPr="00EF6C3B" w:rsidRDefault="00A64BD0" w:rsidP="00A64BD0">
      <w:pPr>
        <w:jc w:val="both"/>
        <w:rPr>
          <w:sz w:val="24"/>
          <w:szCs w:val="24"/>
          <w:lang w:val="lt-LT"/>
        </w:rPr>
      </w:pPr>
    </w:p>
    <w:p w14:paraId="58339CFB" w14:textId="3D06AAC5" w:rsidR="00A64BD0" w:rsidRPr="00EF6C3B" w:rsidRDefault="00A64BD0" w:rsidP="0077367D">
      <w:pPr>
        <w:jc w:val="center"/>
        <w:rPr>
          <w:b/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t xml:space="preserve">TEIKIAMO SPRENDIMO PROJEKTO </w:t>
      </w:r>
      <w:r w:rsidRPr="00EF6C3B">
        <w:rPr>
          <w:sz w:val="24"/>
          <w:szCs w:val="24"/>
          <w:lang w:val="lt-LT"/>
        </w:rPr>
        <w:t>„</w:t>
      </w:r>
      <w:r w:rsidRPr="00EF6C3B">
        <w:rPr>
          <w:b/>
          <w:sz w:val="24"/>
          <w:szCs w:val="24"/>
          <w:lang w:val="lt-LT"/>
        </w:rPr>
        <w:t xml:space="preserve">DĖL </w:t>
      </w:r>
      <w:r w:rsidR="00C3176E" w:rsidRPr="00EF6C3B">
        <w:rPr>
          <w:b/>
          <w:sz w:val="24"/>
          <w:szCs w:val="24"/>
          <w:lang w:val="lt-LT"/>
        </w:rPr>
        <w:t>ROKIŠKIO RAJONO SAVIVALDYBĖS TARYBOS SPRENDIMO PROJEKTO ,,</w:t>
      </w:r>
      <w:r w:rsidR="002C6466" w:rsidRPr="00EF6C3B">
        <w:rPr>
          <w:b/>
          <w:sz w:val="24"/>
          <w:szCs w:val="24"/>
          <w:lang w:val="lt-LT"/>
        </w:rPr>
        <w:t xml:space="preserve">DĖL ROKIŠKIO </w:t>
      </w:r>
      <w:r w:rsidR="008E4159" w:rsidRPr="00EF6C3B">
        <w:rPr>
          <w:b/>
          <w:sz w:val="24"/>
          <w:szCs w:val="24"/>
          <w:lang w:val="lt-LT"/>
        </w:rPr>
        <w:t>RAJONO SAVIVALDYBĖS TARYBOS 202</w:t>
      </w:r>
      <w:r w:rsidR="005778C8" w:rsidRPr="00EF6C3B">
        <w:rPr>
          <w:b/>
          <w:sz w:val="24"/>
          <w:szCs w:val="24"/>
          <w:lang w:val="lt-LT"/>
        </w:rPr>
        <w:t>1</w:t>
      </w:r>
      <w:r w:rsidR="002C6466" w:rsidRPr="00EF6C3B">
        <w:rPr>
          <w:b/>
          <w:sz w:val="24"/>
          <w:szCs w:val="24"/>
          <w:lang w:val="lt-LT"/>
        </w:rPr>
        <w:t xml:space="preserve">M. </w:t>
      </w:r>
      <w:r w:rsidR="008E4159" w:rsidRPr="00EF6C3B">
        <w:rPr>
          <w:b/>
          <w:sz w:val="24"/>
          <w:szCs w:val="24"/>
          <w:lang w:val="lt-LT"/>
        </w:rPr>
        <w:t>VASARIO 2</w:t>
      </w:r>
      <w:r w:rsidR="005778C8" w:rsidRPr="00EF6C3B">
        <w:rPr>
          <w:b/>
          <w:sz w:val="24"/>
          <w:szCs w:val="24"/>
          <w:lang w:val="lt-LT"/>
        </w:rPr>
        <w:t>6</w:t>
      </w:r>
      <w:r w:rsidR="00A332D7" w:rsidRPr="00EF6C3B">
        <w:rPr>
          <w:b/>
          <w:sz w:val="24"/>
          <w:szCs w:val="24"/>
          <w:lang w:val="lt-LT"/>
        </w:rPr>
        <w:t xml:space="preserve"> D. SPRENDIMO N</w:t>
      </w:r>
      <w:r w:rsidR="00C3176E" w:rsidRPr="00EF6C3B">
        <w:rPr>
          <w:b/>
          <w:sz w:val="24"/>
          <w:szCs w:val="24"/>
          <w:lang w:val="lt-LT"/>
        </w:rPr>
        <w:t>R</w:t>
      </w:r>
      <w:r w:rsidR="00A332D7" w:rsidRPr="00EF6C3B">
        <w:rPr>
          <w:b/>
          <w:sz w:val="24"/>
          <w:szCs w:val="24"/>
          <w:lang w:val="lt-LT"/>
        </w:rPr>
        <w:t>.</w:t>
      </w:r>
      <w:r w:rsidR="008532E2" w:rsidRPr="00EF6C3B">
        <w:rPr>
          <w:b/>
          <w:sz w:val="24"/>
          <w:szCs w:val="24"/>
          <w:lang w:val="lt-LT"/>
        </w:rPr>
        <w:t xml:space="preserve"> </w:t>
      </w:r>
      <w:r w:rsidR="00A332D7" w:rsidRPr="00EF6C3B">
        <w:rPr>
          <w:b/>
          <w:sz w:val="24"/>
          <w:szCs w:val="24"/>
          <w:lang w:val="lt-LT"/>
        </w:rPr>
        <w:t>TS-</w:t>
      </w:r>
      <w:r w:rsidR="005778C8" w:rsidRPr="00EF6C3B">
        <w:rPr>
          <w:b/>
          <w:sz w:val="24"/>
          <w:szCs w:val="24"/>
          <w:lang w:val="lt-LT"/>
        </w:rPr>
        <w:t>17</w:t>
      </w:r>
      <w:r w:rsidR="002C6466" w:rsidRPr="00EF6C3B">
        <w:rPr>
          <w:b/>
          <w:sz w:val="24"/>
          <w:szCs w:val="24"/>
          <w:lang w:val="lt-LT"/>
        </w:rPr>
        <w:t xml:space="preserve"> „DĖL ROKIŠKIO R</w:t>
      </w:r>
      <w:r w:rsidR="00A332D7" w:rsidRPr="00EF6C3B">
        <w:rPr>
          <w:b/>
          <w:sz w:val="24"/>
          <w:szCs w:val="24"/>
          <w:lang w:val="lt-LT"/>
        </w:rPr>
        <w:t>AJONO SAVIVALDYBĖS BIUDŽETO 20</w:t>
      </w:r>
      <w:r w:rsidR="008E4159" w:rsidRPr="00EF6C3B">
        <w:rPr>
          <w:b/>
          <w:sz w:val="24"/>
          <w:szCs w:val="24"/>
          <w:lang w:val="lt-LT"/>
        </w:rPr>
        <w:t>2</w:t>
      </w:r>
      <w:r w:rsidR="005778C8" w:rsidRPr="00EF6C3B">
        <w:rPr>
          <w:b/>
          <w:sz w:val="24"/>
          <w:szCs w:val="24"/>
          <w:lang w:val="lt-LT"/>
        </w:rPr>
        <w:t>1</w:t>
      </w:r>
      <w:r w:rsidR="002C6466" w:rsidRPr="00EF6C3B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EF6C3B">
        <w:rPr>
          <w:b/>
          <w:sz w:val="24"/>
          <w:szCs w:val="24"/>
          <w:lang w:val="lt-LT"/>
        </w:rPr>
        <w:t>“</w:t>
      </w:r>
    </w:p>
    <w:p w14:paraId="3E1610DB" w14:textId="711DD0AC" w:rsidR="002C6466" w:rsidRPr="00EF6C3B" w:rsidRDefault="00C8731A" w:rsidP="0077367D">
      <w:pPr>
        <w:jc w:val="center"/>
        <w:rPr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t>A</w:t>
      </w:r>
      <w:r w:rsidR="002C6466" w:rsidRPr="00EF6C3B">
        <w:rPr>
          <w:b/>
          <w:sz w:val="24"/>
          <w:szCs w:val="24"/>
          <w:lang w:val="lt-LT"/>
        </w:rPr>
        <w:t>IŠKINAMASIS RAŠTAS</w:t>
      </w:r>
    </w:p>
    <w:p w14:paraId="6C1B77A2" w14:textId="77777777" w:rsidR="00A64BD0" w:rsidRPr="00EF6C3B" w:rsidRDefault="00A64BD0" w:rsidP="0077367D">
      <w:pPr>
        <w:jc w:val="center"/>
        <w:rPr>
          <w:b/>
          <w:sz w:val="24"/>
          <w:szCs w:val="24"/>
          <w:lang w:val="lt-LT"/>
        </w:rPr>
      </w:pPr>
    </w:p>
    <w:p w14:paraId="1F95D629" w14:textId="1509D74F" w:rsidR="00E2320B" w:rsidRPr="00EF6C3B" w:rsidRDefault="0077367D" w:rsidP="00F870CC">
      <w:pPr>
        <w:jc w:val="both"/>
        <w:rPr>
          <w:b/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tab/>
      </w:r>
      <w:r w:rsidR="00E2320B" w:rsidRPr="00EF6C3B">
        <w:rPr>
          <w:b/>
          <w:sz w:val="24"/>
          <w:szCs w:val="24"/>
          <w:lang w:val="lt-LT"/>
        </w:rPr>
        <w:t xml:space="preserve">Sprendimo projekto tikslai ir uždaviniai. </w:t>
      </w:r>
      <w:r w:rsidR="00E2320B" w:rsidRPr="00EF6C3B">
        <w:rPr>
          <w:sz w:val="24"/>
          <w:szCs w:val="24"/>
          <w:lang w:val="lt-LT"/>
        </w:rPr>
        <w:t>Tarybos sprendimo projekto tikslas – patikslinti Rokiškio rajono savivaldybės biudžeto pajamų ir išlaidų planą.</w:t>
      </w:r>
    </w:p>
    <w:p w14:paraId="5245B205" w14:textId="77777777" w:rsidR="00E2320B" w:rsidRPr="00EF6C3B" w:rsidRDefault="00E2320B" w:rsidP="00F870CC">
      <w:pPr>
        <w:pStyle w:val="Pavadinimas"/>
        <w:jc w:val="both"/>
        <w:rPr>
          <w:bCs/>
          <w:szCs w:val="24"/>
        </w:rPr>
      </w:pPr>
      <w:r w:rsidRPr="00EF6C3B">
        <w:rPr>
          <w:bCs/>
          <w:szCs w:val="24"/>
        </w:rPr>
        <w:tab/>
        <w:t>Teisinio reguliavimo nuostatos.</w:t>
      </w:r>
      <w:r w:rsidRPr="00EF6C3B">
        <w:rPr>
          <w:b w:val="0"/>
          <w:szCs w:val="24"/>
        </w:rPr>
        <w:t xml:space="preserve"> Sprendimo projektas yra parengtas vadovaujantis Lietuvos Respublikos vietos savivaldos įstatymo 16 straipsnio 2 dalies 15 punktu.</w:t>
      </w:r>
    </w:p>
    <w:p w14:paraId="4DDB621E" w14:textId="46EA84C9" w:rsidR="00E2320B" w:rsidRPr="00EF6C3B" w:rsidRDefault="00E2320B" w:rsidP="00F870CC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EF6C3B">
        <w:rPr>
          <w:b/>
          <w:bCs/>
          <w:sz w:val="24"/>
          <w:szCs w:val="24"/>
          <w:lang w:val="lt-LT"/>
        </w:rPr>
        <w:t>Sprendimo projekto esmė.</w:t>
      </w:r>
    </w:p>
    <w:p w14:paraId="3DFD3904" w14:textId="4E096A82" w:rsidR="001C43FB" w:rsidRPr="009F1DF6" w:rsidRDefault="0077367D" w:rsidP="00F870CC">
      <w:pPr>
        <w:jc w:val="both"/>
        <w:rPr>
          <w:bCs/>
          <w:sz w:val="24"/>
          <w:szCs w:val="24"/>
          <w:lang w:val="lt-LT"/>
        </w:rPr>
      </w:pPr>
      <w:r w:rsidRPr="00EF6C3B">
        <w:rPr>
          <w:b/>
          <w:bCs/>
          <w:sz w:val="24"/>
          <w:szCs w:val="24"/>
          <w:lang w:val="lt-LT"/>
        </w:rPr>
        <w:tab/>
      </w:r>
      <w:r w:rsidR="00F22708" w:rsidRPr="00EF6C3B">
        <w:rPr>
          <w:b/>
          <w:bCs/>
          <w:sz w:val="24"/>
          <w:szCs w:val="24"/>
          <w:lang w:val="lt-LT"/>
        </w:rPr>
        <w:t>Pajamos</w:t>
      </w:r>
      <w:r w:rsidR="00F22708" w:rsidRPr="00EF6C3B">
        <w:rPr>
          <w:bCs/>
          <w:sz w:val="24"/>
          <w:szCs w:val="24"/>
          <w:lang w:val="lt-LT"/>
        </w:rPr>
        <w:t>.</w:t>
      </w:r>
      <w:r w:rsidR="001E151E" w:rsidRPr="00EF6C3B">
        <w:rPr>
          <w:bCs/>
          <w:sz w:val="24"/>
          <w:szCs w:val="24"/>
          <w:lang w:val="lt-LT"/>
        </w:rPr>
        <w:t xml:space="preserve"> </w:t>
      </w:r>
      <w:r w:rsidR="009F1DF6">
        <w:rPr>
          <w:bCs/>
          <w:sz w:val="24"/>
          <w:szCs w:val="24"/>
          <w:lang w:val="lt-LT"/>
        </w:rPr>
        <w:t xml:space="preserve">(1 priedas) </w:t>
      </w:r>
      <w:r w:rsidR="008A0D7D">
        <w:rPr>
          <w:bCs/>
          <w:sz w:val="24"/>
          <w:szCs w:val="24"/>
          <w:lang w:val="lt-LT"/>
        </w:rPr>
        <w:t>Rokiškio rajono savivaldybės biudžeto pajamas siūloma didinti</w:t>
      </w:r>
      <w:r w:rsidR="00443591">
        <w:rPr>
          <w:bCs/>
          <w:sz w:val="24"/>
          <w:szCs w:val="24"/>
          <w:lang w:val="lt-LT"/>
        </w:rPr>
        <w:t xml:space="preserve"> 1480,36396</w:t>
      </w:r>
      <w:r w:rsidR="009F1DF6">
        <w:rPr>
          <w:bCs/>
          <w:sz w:val="24"/>
          <w:szCs w:val="24"/>
          <w:lang w:val="lt-LT"/>
        </w:rPr>
        <w:t xml:space="preserve"> tūkst. eurų.</w:t>
      </w:r>
      <w:r w:rsidR="008A0D7D">
        <w:rPr>
          <w:bCs/>
          <w:sz w:val="24"/>
          <w:szCs w:val="24"/>
          <w:lang w:val="lt-LT"/>
        </w:rPr>
        <w:t xml:space="preserve"> </w:t>
      </w:r>
      <w:r w:rsidR="006E742A">
        <w:rPr>
          <w:bCs/>
          <w:sz w:val="24"/>
          <w:szCs w:val="24"/>
          <w:lang w:val="lt-LT"/>
        </w:rPr>
        <w:t>A</w:t>
      </w:r>
      <w:r w:rsidR="000817DD" w:rsidRPr="00EF6C3B">
        <w:rPr>
          <w:bCs/>
          <w:sz w:val="24"/>
          <w:szCs w:val="24"/>
          <w:lang w:val="lt-LT"/>
        </w:rPr>
        <w:t>tskirų mokesčių ir pajamų metinės užduotys viršytos</w:t>
      </w:r>
      <w:r w:rsidR="009F1DF6">
        <w:rPr>
          <w:bCs/>
          <w:sz w:val="24"/>
          <w:szCs w:val="24"/>
          <w:lang w:val="lt-LT"/>
        </w:rPr>
        <w:t>.</w:t>
      </w:r>
      <w:r w:rsidR="000817DD" w:rsidRPr="00EF6C3B">
        <w:rPr>
          <w:bCs/>
          <w:sz w:val="24"/>
          <w:szCs w:val="24"/>
          <w:lang w:val="lt-LT"/>
        </w:rPr>
        <w:t xml:space="preserve"> Virš</w:t>
      </w:r>
      <w:r w:rsidR="00B07775">
        <w:rPr>
          <w:bCs/>
          <w:sz w:val="24"/>
          <w:szCs w:val="24"/>
          <w:lang w:val="lt-LT"/>
        </w:rPr>
        <w:t xml:space="preserve"> plano gautomis sumomis siūloma</w:t>
      </w:r>
      <w:r w:rsidR="006E742A">
        <w:rPr>
          <w:bCs/>
          <w:sz w:val="24"/>
          <w:szCs w:val="24"/>
          <w:lang w:val="lt-LT"/>
        </w:rPr>
        <w:t xml:space="preserve"> </w:t>
      </w:r>
      <w:r w:rsidR="00B07775">
        <w:rPr>
          <w:bCs/>
          <w:sz w:val="24"/>
          <w:szCs w:val="24"/>
          <w:lang w:val="lt-LT"/>
        </w:rPr>
        <w:t>šių mokesčių</w:t>
      </w:r>
      <w:r w:rsidR="009F1DF6">
        <w:rPr>
          <w:bCs/>
          <w:sz w:val="24"/>
          <w:szCs w:val="24"/>
          <w:lang w:val="lt-LT"/>
        </w:rPr>
        <w:t xml:space="preserve"> planines užduotis</w:t>
      </w:r>
      <w:r w:rsidR="006E742A">
        <w:rPr>
          <w:bCs/>
          <w:sz w:val="24"/>
          <w:szCs w:val="24"/>
          <w:lang w:val="lt-LT"/>
        </w:rPr>
        <w:t xml:space="preserve">: </w:t>
      </w:r>
      <w:r w:rsidR="000817DD" w:rsidRPr="00EF6C3B">
        <w:rPr>
          <w:bCs/>
          <w:sz w:val="24"/>
          <w:szCs w:val="24"/>
          <w:lang w:val="lt-LT"/>
        </w:rPr>
        <w:t>nekilnojamo</w:t>
      </w:r>
      <w:r w:rsidR="00F870CC" w:rsidRPr="00EF6C3B">
        <w:rPr>
          <w:bCs/>
          <w:sz w:val="24"/>
          <w:szCs w:val="24"/>
          <w:lang w:val="lt-LT"/>
        </w:rPr>
        <w:t>jo</w:t>
      </w:r>
      <w:r w:rsidR="000817DD" w:rsidRPr="00EF6C3B">
        <w:rPr>
          <w:bCs/>
          <w:sz w:val="24"/>
          <w:szCs w:val="24"/>
          <w:lang w:val="lt-LT"/>
        </w:rPr>
        <w:t xml:space="preserve"> turto </w:t>
      </w:r>
      <w:r w:rsidR="00B07775">
        <w:rPr>
          <w:bCs/>
          <w:sz w:val="24"/>
          <w:szCs w:val="24"/>
          <w:lang w:val="lt-LT"/>
        </w:rPr>
        <w:t xml:space="preserve">– </w:t>
      </w:r>
      <w:r w:rsidR="000817DD" w:rsidRPr="00EF6C3B">
        <w:rPr>
          <w:bCs/>
          <w:sz w:val="24"/>
          <w:szCs w:val="24"/>
          <w:lang w:val="lt-LT"/>
        </w:rPr>
        <w:t>3,0 tūkst.</w:t>
      </w:r>
      <w:r w:rsidRPr="00EF6C3B">
        <w:rPr>
          <w:bCs/>
          <w:sz w:val="24"/>
          <w:szCs w:val="24"/>
          <w:lang w:val="lt-LT"/>
        </w:rPr>
        <w:t xml:space="preserve"> </w:t>
      </w:r>
      <w:r w:rsidR="000817DD" w:rsidRPr="00EF6C3B">
        <w:rPr>
          <w:bCs/>
          <w:sz w:val="24"/>
          <w:szCs w:val="24"/>
          <w:lang w:val="lt-LT"/>
        </w:rPr>
        <w:t>eurų,</w:t>
      </w:r>
      <w:r w:rsidR="000817DD" w:rsidRPr="00EF6C3B">
        <w:rPr>
          <w:sz w:val="24"/>
          <w:szCs w:val="24"/>
          <w:lang w:val="lt-LT"/>
        </w:rPr>
        <w:t xml:space="preserve"> </w:t>
      </w:r>
      <w:r w:rsidR="00B07775">
        <w:rPr>
          <w:sz w:val="24"/>
          <w:szCs w:val="24"/>
          <w:lang w:val="lt-LT"/>
        </w:rPr>
        <w:t xml:space="preserve"> žemės mokesčio – </w:t>
      </w:r>
      <w:r w:rsidR="006E742A">
        <w:rPr>
          <w:sz w:val="24"/>
          <w:szCs w:val="24"/>
          <w:lang w:val="lt-LT"/>
        </w:rPr>
        <w:t>13,0 tūkst.</w:t>
      </w:r>
      <w:r w:rsidR="00B07775">
        <w:rPr>
          <w:sz w:val="24"/>
          <w:szCs w:val="24"/>
          <w:lang w:val="lt-LT"/>
        </w:rPr>
        <w:t xml:space="preserve"> </w:t>
      </w:r>
      <w:r w:rsidR="006E742A">
        <w:rPr>
          <w:sz w:val="24"/>
          <w:szCs w:val="24"/>
          <w:lang w:val="lt-LT"/>
        </w:rPr>
        <w:t xml:space="preserve">eurų, </w:t>
      </w:r>
      <w:r w:rsidR="000817DD" w:rsidRPr="00EF6C3B">
        <w:rPr>
          <w:sz w:val="24"/>
          <w:szCs w:val="24"/>
          <w:lang w:val="lt-LT"/>
        </w:rPr>
        <w:t>valstybės rinkliavos</w:t>
      </w:r>
      <w:r w:rsidR="00F870CC" w:rsidRPr="00EF6C3B">
        <w:rPr>
          <w:sz w:val="24"/>
          <w:szCs w:val="24"/>
          <w:lang w:val="lt-LT"/>
        </w:rPr>
        <w:t xml:space="preserve"> –</w:t>
      </w:r>
      <w:r w:rsidR="00B07775">
        <w:rPr>
          <w:sz w:val="24"/>
          <w:szCs w:val="24"/>
          <w:lang w:val="lt-LT"/>
        </w:rPr>
        <w:t xml:space="preserve"> </w:t>
      </w:r>
      <w:r w:rsidR="006E742A">
        <w:rPr>
          <w:sz w:val="24"/>
          <w:szCs w:val="24"/>
          <w:lang w:val="lt-LT"/>
        </w:rPr>
        <w:t xml:space="preserve">4,0 </w:t>
      </w:r>
      <w:r w:rsidR="000817DD" w:rsidRPr="00EF6C3B">
        <w:rPr>
          <w:sz w:val="24"/>
          <w:szCs w:val="24"/>
          <w:lang w:val="lt-LT"/>
        </w:rPr>
        <w:t>tūks</w:t>
      </w:r>
      <w:r w:rsidRPr="00EF6C3B">
        <w:rPr>
          <w:sz w:val="24"/>
          <w:szCs w:val="24"/>
          <w:lang w:val="lt-LT"/>
        </w:rPr>
        <w:t>t</w:t>
      </w:r>
      <w:r w:rsidR="000817DD" w:rsidRPr="00EF6C3B">
        <w:rPr>
          <w:sz w:val="24"/>
          <w:szCs w:val="24"/>
          <w:lang w:val="lt-LT"/>
        </w:rPr>
        <w:t>.</w:t>
      </w:r>
      <w:r w:rsidRPr="00EF6C3B">
        <w:rPr>
          <w:sz w:val="24"/>
          <w:szCs w:val="24"/>
          <w:lang w:val="lt-LT"/>
        </w:rPr>
        <w:t xml:space="preserve"> </w:t>
      </w:r>
      <w:r w:rsidR="000817DD" w:rsidRPr="00EF6C3B">
        <w:rPr>
          <w:sz w:val="24"/>
          <w:szCs w:val="24"/>
          <w:lang w:val="lt-LT"/>
        </w:rPr>
        <w:t xml:space="preserve">eurų, vietinių rinkliavų </w:t>
      </w:r>
      <w:r w:rsidR="00F870CC" w:rsidRPr="00EF6C3B">
        <w:rPr>
          <w:sz w:val="24"/>
          <w:szCs w:val="24"/>
          <w:lang w:val="lt-LT"/>
        </w:rPr>
        <w:t>–</w:t>
      </w:r>
      <w:r w:rsidR="00B07775">
        <w:rPr>
          <w:sz w:val="24"/>
          <w:szCs w:val="24"/>
          <w:lang w:val="lt-LT"/>
        </w:rPr>
        <w:t xml:space="preserve"> </w:t>
      </w:r>
      <w:r w:rsidR="006E742A">
        <w:rPr>
          <w:sz w:val="24"/>
          <w:szCs w:val="24"/>
          <w:lang w:val="lt-LT"/>
        </w:rPr>
        <w:t>81</w:t>
      </w:r>
      <w:r w:rsidR="000817DD" w:rsidRPr="00EF6C3B">
        <w:rPr>
          <w:sz w:val="24"/>
          <w:szCs w:val="24"/>
          <w:lang w:val="lt-LT"/>
        </w:rPr>
        <w:t>,4 tūkst.</w:t>
      </w:r>
      <w:r w:rsidRPr="00EF6C3B">
        <w:rPr>
          <w:sz w:val="24"/>
          <w:szCs w:val="24"/>
          <w:lang w:val="lt-LT"/>
        </w:rPr>
        <w:t xml:space="preserve"> </w:t>
      </w:r>
      <w:r w:rsidR="000817DD" w:rsidRPr="00EF6C3B">
        <w:rPr>
          <w:sz w:val="24"/>
          <w:szCs w:val="24"/>
          <w:lang w:val="lt-LT"/>
        </w:rPr>
        <w:t>eurų, pajamų iš baudų ir konfiskuoto turto</w:t>
      </w:r>
      <w:r w:rsidR="00B07775">
        <w:rPr>
          <w:sz w:val="24"/>
          <w:szCs w:val="24"/>
          <w:lang w:val="lt-LT"/>
        </w:rPr>
        <w:t xml:space="preserve"> – </w:t>
      </w:r>
      <w:r w:rsidR="001C1433">
        <w:rPr>
          <w:sz w:val="24"/>
          <w:szCs w:val="24"/>
          <w:lang w:val="lt-LT"/>
        </w:rPr>
        <w:t>2,9 tūkst.</w:t>
      </w:r>
      <w:r w:rsidR="000817DD" w:rsidRPr="00EF6C3B">
        <w:rPr>
          <w:sz w:val="24"/>
          <w:szCs w:val="24"/>
          <w:lang w:val="lt-LT"/>
        </w:rPr>
        <w:t xml:space="preserve"> </w:t>
      </w:r>
      <w:r w:rsidR="001C1433" w:rsidRPr="00EF6C3B">
        <w:rPr>
          <w:sz w:val="24"/>
          <w:szCs w:val="24"/>
          <w:lang w:val="lt-LT"/>
        </w:rPr>
        <w:t>eurų,</w:t>
      </w:r>
      <w:r w:rsidR="00B07775">
        <w:rPr>
          <w:sz w:val="24"/>
          <w:szCs w:val="24"/>
          <w:lang w:val="lt-LT"/>
        </w:rPr>
        <w:t xml:space="preserve"> žemės nuomos mokesčio – </w:t>
      </w:r>
      <w:r w:rsidR="001C1433">
        <w:rPr>
          <w:sz w:val="24"/>
          <w:szCs w:val="24"/>
          <w:lang w:val="lt-LT"/>
        </w:rPr>
        <w:t>72 tūkst.</w:t>
      </w:r>
      <w:r w:rsidR="00B07775">
        <w:rPr>
          <w:sz w:val="24"/>
          <w:szCs w:val="24"/>
          <w:lang w:val="lt-LT"/>
        </w:rPr>
        <w:t xml:space="preserve"> </w:t>
      </w:r>
      <w:r w:rsidR="001C1433">
        <w:rPr>
          <w:sz w:val="24"/>
          <w:szCs w:val="24"/>
          <w:lang w:val="lt-LT"/>
        </w:rPr>
        <w:t>eurų.</w:t>
      </w:r>
      <w:r w:rsidR="001C1433" w:rsidRPr="00EF6C3B">
        <w:rPr>
          <w:sz w:val="24"/>
          <w:szCs w:val="24"/>
          <w:lang w:val="lt-LT"/>
        </w:rPr>
        <w:t xml:space="preserve"> </w:t>
      </w:r>
    </w:p>
    <w:p w14:paraId="2A2A27B3" w14:textId="2041D061" w:rsidR="000817DD" w:rsidRPr="001C43FB" w:rsidRDefault="00B07775" w:rsidP="00F870C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43591">
        <w:rPr>
          <w:sz w:val="24"/>
          <w:szCs w:val="24"/>
          <w:lang w:val="lt-LT"/>
        </w:rPr>
        <w:t xml:space="preserve">58,37577 </w:t>
      </w:r>
      <w:r w:rsidR="001C43FB">
        <w:rPr>
          <w:sz w:val="24"/>
          <w:szCs w:val="24"/>
          <w:lang w:val="lt-LT"/>
        </w:rPr>
        <w:t>tūkst. eurų mažinamas pajamų už suteiktas paslaugas planas.(1 priedas)</w:t>
      </w:r>
      <w:r w:rsidR="00443591">
        <w:rPr>
          <w:sz w:val="24"/>
          <w:szCs w:val="24"/>
          <w:lang w:val="lt-LT"/>
        </w:rPr>
        <w:t>.</w:t>
      </w:r>
    </w:p>
    <w:p w14:paraId="55DBBD92" w14:textId="27B17C12" w:rsidR="001C1433" w:rsidRDefault="00F870CC" w:rsidP="001C1433">
      <w:pPr>
        <w:jc w:val="both"/>
        <w:rPr>
          <w:bCs/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ab/>
      </w:r>
      <w:r w:rsidR="00443591">
        <w:rPr>
          <w:sz w:val="24"/>
          <w:szCs w:val="24"/>
          <w:lang w:val="lt-LT"/>
        </w:rPr>
        <w:t>V</w:t>
      </w:r>
      <w:r w:rsidR="001219ED">
        <w:rPr>
          <w:sz w:val="24"/>
          <w:szCs w:val="24"/>
          <w:lang w:val="lt-LT"/>
        </w:rPr>
        <w:t xml:space="preserve">alstybės biudžeto </w:t>
      </w:r>
      <w:r w:rsidR="00443591">
        <w:rPr>
          <w:sz w:val="24"/>
          <w:szCs w:val="24"/>
          <w:lang w:val="lt-LT"/>
        </w:rPr>
        <w:t xml:space="preserve">dotacijos mažinamos </w:t>
      </w:r>
      <w:r w:rsidR="001C43FB">
        <w:rPr>
          <w:sz w:val="24"/>
          <w:szCs w:val="24"/>
          <w:lang w:val="lt-LT"/>
        </w:rPr>
        <w:t>iš viso</w:t>
      </w:r>
      <w:r w:rsidR="00443591">
        <w:rPr>
          <w:sz w:val="24"/>
          <w:szCs w:val="24"/>
          <w:lang w:val="lt-LT"/>
        </w:rPr>
        <w:t xml:space="preserve"> 45,85933 </w:t>
      </w:r>
      <w:proofErr w:type="spellStart"/>
      <w:r w:rsidR="00443591">
        <w:rPr>
          <w:sz w:val="24"/>
          <w:szCs w:val="24"/>
          <w:lang w:val="lt-LT"/>
        </w:rPr>
        <w:t>tūkst.</w:t>
      </w:r>
      <w:r w:rsidR="001219ED">
        <w:rPr>
          <w:sz w:val="24"/>
          <w:szCs w:val="24"/>
          <w:lang w:val="lt-LT"/>
        </w:rPr>
        <w:t>eurų</w:t>
      </w:r>
      <w:proofErr w:type="spellEnd"/>
      <w:r w:rsidR="001C43FB">
        <w:rPr>
          <w:sz w:val="24"/>
          <w:szCs w:val="24"/>
          <w:lang w:val="lt-LT"/>
        </w:rPr>
        <w:t xml:space="preserve"> tikslinių </w:t>
      </w:r>
      <w:r w:rsidR="001E151E" w:rsidRPr="00EF6C3B">
        <w:rPr>
          <w:sz w:val="24"/>
          <w:szCs w:val="24"/>
          <w:lang w:val="lt-LT"/>
        </w:rPr>
        <w:t>dotacijų.</w:t>
      </w:r>
      <w:r w:rsidR="003F78B3">
        <w:rPr>
          <w:sz w:val="24"/>
          <w:szCs w:val="24"/>
          <w:lang w:val="lt-LT"/>
        </w:rPr>
        <w:t xml:space="preserve"> </w:t>
      </w:r>
      <w:r w:rsidR="008A0D7D">
        <w:rPr>
          <w:sz w:val="24"/>
          <w:szCs w:val="24"/>
          <w:lang w:val="lt-LT"/>
        </w:rPr>
        <w:t>Konkrečiai kokioms priemonėms skirtos papildom</w:t>
      </w:r>
      <w:r w:rsidR="00B07775">
        <w:rPr>
          <w:sz w:val="24"/>
          <w:szCs w:val="24"/>
          <w:lang w:val="lt-LT"/>
        </w:rPr>
        <w:t>os lėšos iš valstybės biudžeto,</w:t>
      </w:r>
      <w:r w:rsidR="008A0D7D">
        <w:rPr>
          <w:sz w:val="24"/>
          <w:szCs w:val="24"/>
          <w:lang w:val="lt-LT"/>
        </w:rPr>
        <w:t xml:space="preserve"> d</w:t>
      </w:r>
      <w:r w:rsidR="00B07775">
        <w:rPr>
          <w:sz w:val="24"/>
          <w:szCs w:val="24"/>
          <w:lang w:val="lt-LT"/>
        </w:rPr>
        <w:t>etalizuojama žemiau pateiktoje lentelėje.</w:t>
      </w:r>
    </w:p>
    <w:p w14:paraId="5243F7AE" w14:textId="181C1D27" w:rsidR="001C1433" w:rsidRDefault="00B07775" w:rsidP="001C143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ir sav</w:t>
      </w:r>
      <w:r w:rsidR="001C1433">
        <w:rPr>
          <w:sz w:val="24"/>
          <w:szCs w:val="24"/>
          <w:lang w:val="lt-LT"/>
        </w:rPr>
        <w:t>ivaldybės administracija tiesiogiai gavo 1 140,12111 tūkst</w:t>
      </w:r>
      <w:r>
        <w:rPr>
          <w:sz w:val="24"/>
          <w:szCs w:val="24"/>
          <w:lang w:val="lt-LT"/>
        </w:rPr>
        <w:t>.</w:t>
      </w:r>
      <w:r w:rsidR="001C1433">
        <w:rPr>
          <w:sz w:val="24"/>
          <w:szCs w:val="24"/>
          <w:lang w:val="lt-LT"/>
        </w:rPr>
        <w:t xml:space="preserve"> eurų  iš </w:t>
      </w:r>
      <w:r w:rsidR="001C1433" w:rsidRPr="009F1DF6">
        <w:rPr>
          <w:sz w:val="24"/>
          <w:szCs w:val="24"/>
          <w:lang w:val="lt-LT"/>
        </w:rPr>
        <w:t>Europos Sąjungos, kitos tarptautinės paramos ir bendrojo finansavimo</w:t>
      </w:r>
      <w:r>
        <w:rPr>
          <w:sz w:val="24"/>
          <w:szCs w:val="24"/>
          <w:lang w:val="lt-LT"/>
        </w:rPr>
        <w:t xml:space="preserve"> </w:t>
      </w:r>
      <w:r w:rsidR="001C1433">
        <w:rPr>
          <w:sz w:val="24"/>
          <w:szCs w:val="24"/>
          <w:lang w:val="lt-LT"/>
        </w:rPr>
        <w:t>lėšų.</w:t>
      </w:r>
      <w:r w:rsidR="001C1433" w:rsidRPr="001C1433">
        <w:rPr>
          <w:sz w:val="24"/>
          <w:szCs w:val="24"/>
          <w:lang w:val="lt-LT"/>
        </w:rPr>
        <w:t xml:space="preserve"> </w:t>
      </w:r>
      <w:r w:rsidR="001C1433">
        <w:rPr>
          <w:sz w:val="24"/>
          <w:szCs w:val="24"/>
          <w:lang w:val="lt-LT"/>
        </w:rPr>
        <w:t>lėšos detalizuojamos sprendimo 10 priede.</w:t>
      </w:r>
    </w:p>
    <w:p w14:paraId="25CCCF57" w14:textId="1481BA30" w:rsidR="00F22708" w:rsidRPr="00EF6C3B" w:rsidRDefault="001C1433" w:rsidP="001C143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F22708" w:rsidRPr="00EF6C3B">
        <w:rPr>
          <w:b/>
          <w:bCs/>
          <w:sz w:val="24"/>
          <w:szCs w:val="24"/>
          <w:lang w:val="lt-LT"/>
        </w:rPr>
        <w:t>Išlaidos</w:t>
      </w:r>
      <w:r w:rsidR="00F22708" w:rsidRPr="00EF6C3B">
        <w:rPr>
          <w:bCs/>
          <w:sz w:val="24"/>
          <w:szCs w:val="24"/>
          <w:lang w:val="lt-LT"/>
        </w:rPr>
        <w:t xml:space="preserve"> (4,</w:t>
      </w:r>
      <w:r w:rsidR="00F870CC" w:rsidRPr="00EF6C3B">
        <w:rPr>
          <w:bCs/>
          <w:sz w:val="24"/>
          <w:szCs w:val="24"/>
          <w:lang w:val="lt-LT"/>
        </w:rPr>
        <w:t xml:space="preserve"> </w:t>
      </w:r>
      <w:r w:rsidR="00F22708" w:rsidRPr="00EF6C3B">
        <w:rPr>
          <w:bCs/>
          <w:sz w:val="24"/>
          <w:szCs w:val="24"/>
          <w:lang w:val="lt-LT"/>
        </w:rPr>
        <w:t>5,</w:t>
      </w:r>
      <w:r w:rsidR="00F870CC" w:rsidRPr="00EF6C3B">
        <w:rPr>
          <w:bCs/>
          <w:sz w:val="24"/>
          <w:szCs w:val="24"/>
          <w:lang w:val="lt-LT"/>
        </w:rPr>
        <w:t xml:space="preserve"> </w:t>
      </w:r>
      <w:r w:rsidR="00F22708" w:rsidRPr="00EF6C3B">
        <w:rPr>
          <w:bCs/>
          <w:sz w:val="24"/>
          <w:szCs w:val="24"/>
          <w:lang w:val="lt-LT"/>
        </w:rPr>
        <w:t xml:space="preserve">6 priedai). </w:t>
      </w:r>
      <w:r w:rsidR="00F22708" w:rsidRPr="00EF6C3B">
        <w:rPr>
          <w:sz w:val="24"/>
          <w:szCs w:val="24"/>
          <w:lang w:val="lt-LT"/>
        </w:rPr>
        <w:t>Tikslinės lėšos iš valstybės biudžeto skiriamos atitinkamoms</w:t>
      </w:r>
    </w:p>
    <w:p w14:paraId="6B2D73D6" w14:textId="5D0C1DD2" w:rsidR="00F22708" w:rsidRPr="00EF6C3B" w:rsidRDefault="00F22708" w:rsidP="00F870CC">
      <w:pPr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 xml:space="preserve"> programoms ir asign</w:t>
      </w:r>
      <w:r w:rsidR="00B07775">
        <w:rPr>
          <w:sz w:val="24"/>
          <w:szCs w:val="24"/>
          <w:lang w:val="lt-LT"/>
        </w:rPr>
        <w:t>avimų valdytojams, kurie vykdys</w:t>
      </w:r>
      <w:r w:rsidRPr="00EF6C3B">
        <w:rPr>
          <w:sz w:val="24"/>
          <w:szCs w:val="24"/>
          <w:lang w:val="lt-LT"/>
        </w:rPr>
        <w:t xml:space="preserve"> programas.</w:t>
      </w:r>
    </w:p>
    <w:p w14:paraId="2CAC2A8E" w14:textId="44A59BAC" w:rsidR="00E2320B" w:rsidRPr="00EF6C3B" w:rsidRDefault="00F870CC" w:rsidP="00F870CC">
      <w:pPr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ab/>
      </w:r>
      <w:r w:rsidR="00F22708" w:rsidRPr="00EF6C3B">
        <w:rPr>
          <w:sz w:val="24"/>
          <w:szCs w:val="24"/>
          <w:lang w:val="lt-LT"/>
        </w:rPr>
        <w:t>Savarankiškai funkcijai vykdyti asignavimų valdytojų atskiroms programoms ir išlaidoms nepanaudot</w:t>
      </w:r>
      <w:r w:rsidR="00505B1A" w:rsidRPr="00EF6C3B">
        <w:rPr>
          <w:sz w:val="24"/>
          <w:szCs w:val="24"/>
          <w:lang w:val="lt-LT"/>
        </w:rPr>
        <w:t>os lėšos perskirstomos toms p</w:t>
      </w:r>
      <w:r w:rsidR="00B07775">
        <w:rPr>
          <w:sz w:val="24"/>
          <w:szCs w:val="24"/>
          <w:lang w:val="lt-LT"/>
        </w:rPr>
        <w:t>ozicijoms, kurioms</w:t>
      </w:r>
      <w:r w:rsidR="00F22708" w:rsidRPr="00EF6C3B">
        <w:rPr>
          <w:sz w:val="24"/>
          <w:szCs w:val="24"/>
          <w:lang w:val="lt-LT"/>
        </w:rPr>
        <w:t xml:space="preserve"> lėšų trūksta. </w:t>
      </w:r>
      <w:r w:rsidR="00934799">
        <w:rPr>
          <w:sz w:val="24"/>
          <w:szCs w:val="24"/>
          <w:lang w:val="lt-LT"/>
        </w:rPr>
        <w:t>Perskirsčius nepanaudotus asignavimus, papildomai siūloma skirti savarankiškai funkcijai vykdyti 254,4 tūkst.</w:t>
      </w:r>
      <w:r w:rsidR="00B07775">
        <w:rPr>
          <w:sz w:val="24"/>
          <w:szCs w:val="24"/>
          <w:lang w:val="lt-LT"/>
        </w:rPr>
        <w:t xml:space="preserve"> </w:t>
      </w:r>
      <w:r w:rsidR="00934799">
        <w:rPr>
          <w:sz w:val="24"/>
          <w:szCs w:val="24"/>
          <w:lang w:val="lt-LT"/>
        </w:rPr>
        <w:t>eurų</w:t>
      </w:r>
      <w:r w:rsidR="000578F7" w:rsidRPr="00EF6C3B">
        <w:rPr>
          <w:sz w:val="24"/>
          <w:szCs w:val="24"/>
          <w:lang w:val="lt-LT"/>
        </w:rPr>
        <w:t>.</w:t>
      </w:r>
      <w:r w:rsidR="00934799" w:rsidRPr="00934799">
        <w:rPr>
          <w:sz w:val="24"/>
          <w:szCs w:val="24"/>
          <w:lang w:val="lt-LT"/>
        </w:rPr>
        <w:t xml:space="preserve"> </w:t>
      </w:r>
      <w:r w:rsidR="00251D9F" w:rsidRPr="00EF6C3B">
        <w:rPr>
          <w:sz w:val="24"/>
          <w:szCs w:val="24"/>
          <w:lang w:val="lt-LT"/>
        </w:rPr>
        <w:t xml:space="preserve">Atskiroms priemonėms, išlaidoms siūlomos skirti </w:t>
      </w:r>
      <w:r w:rsidR="003F78B3">
        <w:rPr>
          <w:sz w:val="24"/>
          <w:szCs w:val="24"/>
          <w:lang w:val="lt-LT"/>
        </w:rPr>
        <w:t>papildomos lėšos detalizuojamos</w:t>
      </w:r>
      <w:r w:rsidR="00934799">
        <w:rPr>
          <w:sz w:val="24"/>
          <w:szCs w:val="24"/>
          <w:lang w:val="lt-LT"/>
        </w:rPr>
        <w:t xml:space="preserve"> žemiau pateiktoje lentelėje</w:t>
      </w:r>
      <w:r w:rsidR="001219ED">
        <w:rPr>
          <w:sz w:val="24"/>
          <w:szCs w:val="24"/>
          <w:lang w:val="lt-LT"/>
        </w:rPr>
        <w:t xml:space="preserve"> </w:t>
      </w:r>
      <w:r w:rsidR="00934799">
        <w:rPr>
          <w:sz w:val="24"/>
          <w:szCs w:val="24"/>
          <w:lang w:val="lt-LT"/>
        </w:rPr>
        <w:t>:</w:t>
      </w:r>
      <w:r w:rsidR="006B2D9A" w:rsidRPr="006B2D9A">
        <w:rPr>
          <w:sz w:val="24"/>
          <w:szCs w:val="24"/>
          <w:lang w:val="lt-LT"/>
        </w:rPr>
        <w:t xml:space="preserve"> </w:t>
      </w:r>
    </w:p>
    <w:p w14:paraId="759521B7" w14:textId="55D7F1A6" w:rsidR="00251D9F" w:rsidRPr="00EF6C3B" w:rsidRDefault="00CD713A" w:rsidP="00F870CC">
      <w:pPr>
        <w:jc w:val="both"/>
        <w:rPr>
          <w:sz w:val="24"/>
          <w:szCs w:val="24"/>
          <w:lang w:val="lt-LT"/>
        </w:rPr>
      </w:pPr>
      <w:r w:rsidRPr="00CD713A">
        <w:lastRenderedPageBreak/>
        <w:drawing>
          <wp:inline distT="0" distB="0" distL="0" distR="0" wp14:anchorId="7AC47132" wp14:editId="55C27B2D">
            <wp:extent cx="6120130" cy="8698295"/>
            <wp:effectExtent l="0" t="0" r="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F954B" w14:textId="27F3DA53" w:rsidR="00D5020A" w:rsidRDefault="00D5020A" w:rsidP="00E2320B">
      <w:pPr>
        <w:jc w:val="both"/>
        <w:rPr>
          <w:b/>
          <w:sz w:val="24"/>
          <w:szCs w:val="24"/>
          <w:lang w:val="lt-LT"/>
        </w:rPr>
      </w:pPr>
    </w:p>
    <w:p w14:paraId="127F4A5F" w14:textId="77777777" w:rsidR="00D5020A" w:rsidRDefault="00D5020A" w:rsidP="00E2320B">
      <w:pPr>
        <w:jc w:val="both"/>
        <w:rPr>
          <w:b/>
          <w:sz w:val="24"/>
          <w:szCs w:val="24"/>
          <w:lang w:val="lt-LT"/>
        </w:rPr>
      </w:pPr>
    </w:p>
    <w:p w14:paraId="3854D61C" w14:textId="77777777" w:rsidR="00D5020A" w:rsidRDefault="00D5020A" w:rsidP="00E2320B">
      <w:pPr>
        <w:jc w:val="both"/>
        <w:rPr>
          <w:b/>
          <w:sz w:val="24"/>
          <w:szCs w:val="24"/>
          <w:lang w:val="lt-LT"/>
        </w:rPr>
      </w:pPr>
    </w:p>
    <w:p w14:paraId="20FC42EB" w14:textId="77777777" w:rsidR="00CD713A" w:rsidRDefault="00EF6C3B" w:rsidP="00E2320B">
      <w:pPr>
        <w:jc w:val="both"/>
        <w:rPr>
          <w:b/>
          <w:sz w:val="24"/>
          <w:szCs w:val="24"/>
          <w:lang w:val="lt-LT"/>
        </w:rPr>
      </w:pPr>
      <w:r w:rsidRPr="00EF6C3B">
        <w:rPr>
          <w:b/>
          <w:sz w:val="24"/>
          <w:szCs w:val="24"/>
          <w:lang w:val="lt-LT"/>
        </w:rPr>
        <w:lastRenderedPageBreak/>
        <w:tab/>
      </w:r>
    </w:p>
    <w:p w14:paraId="434A43FB" w14:textId="750247F3" w:rsidR="00CD713A" w:rsidRDefault="00CD713A" w:rsidP="00E2320B">
      <w:pPr>
        <w:jc w:val="both"/>
        <w:rPr>
          <w:b/>
          <w:sz w:val="24"/>
          <w:szCs w:val="24"/>
          <w:lang w:val="lt-LT"/>
        </w:rPr>
      </w:pPr>
      <w:r w:rsidRPr="00CD713A">
        <w:drawing>
          <wp:inline distT="0" distB="0" distL="0" distR="0" wp14:anchorId="2C991839" wp14:editId="33DA287C">
            <wp:extent cx="6120130" cy="3244793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4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EC8EE" w14:textId="77777777" w:rsidR="00CD713A" w:rsidRDefault="00CD713A" w:rsidP="00E2320B">
      <w:pPr>
        <w:jc w:val="both"/>
        <w:rPr>
          <w:b/>
          <w:sz w:val="24"/>
          <w:szCs w:val="24"/>
          <w:lang w:val="lt-LT"/>
        </w:rPr>
      </w:pPr>
    </w:p>
    <w:p w14:paraId="72547D99" w14:textId="1F0F16A6" w:rsidR="00E2320B" w:rsidRPr="00EF6C3B" w:rsidRDefault="00CD713A" w:rsidP="00E2320B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</w:t>
      </w:r>
      <w:r w:rsidR="00E2320B" w:rsidRPr="00EF6C3B">
        <w:rPr>
          <w:b/>
          <w:sz w:val="24"/>
          <w:szCs w:val="24"/>
          <w:lang w:val="lt-LT"/>
        </w:rPr>
        <w:t>Laukiami rezultatai</w:t>
      </w:r>
      <w:r w:rsidR="00E2320B" w:rsidRPr="00EF6C3B">
        <w:rPr>
          <w:sz w:val="24"/>
          <w:szCs w:val="24"/>
          <w:lang w:val="lt-LT"/>
        </w:rPr>
        <w:t>. Bus užtikrintas būtiniausių priemonių finansavimas.</w:t>
      </w:r>
    </w:p>
    <w:p w14:paraId="2E63422E" w14:textId="77777777" w:rsidR="00E2320B" w:rsidRPr="00EF6C3B" w:rsidRDefault="00E2320B" w:rsidP="00E2320B">
      <w:pPr>
        <w:ind w:firstLine="426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ab/>
      </w:r>
      <w:r w:rsidRPr="00EF6C3B">
        <w:rPr>
          <w:b/>
          <w:bCs/>
          <w:sz w:val="24"/>
          <w:szCs w:val="24"/>
          <w:lang w:val="lt-LT"/>
        </w:rPr>
        <w:t>Finansavimo šaltiniai ir lėšų poreikis.</w:t>
      </w:r>
      <w:r w:rsidRPr="00EF6C3B">
        <w:rPr>
          <w:sz w:val="24"/>
          <w:szCs w:val="24"/>
          <w:lang w:val="lt-LT"/>
        </w:rPr>
        <w:t xml:space="preserve"> Lėšos skiriamos iš valstybės biudžeto ir savivaldybės biudžeto.</w:t>
      </w:r>
    </w:p>
    <w:p w14:paraId="74CADF4B" w14:textId="2DC4E2AD" w:rsidR="00E2320B" w:rsidRPr="00EF6C3B" w:rsidRDefault="00E2320B" w:rsidP="00EF6C3B">
      <w:pPr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ab/>
      </w:r>
      <w:r w:rsidRPr="00EF6C3B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="00EF6C3B" w:rsidRPr="00EF6C3B">
        <w:rPr>
          <w:b/>
          <w:bCs/>
          <w:sz w:val="24"/>
          <w:szCs w:val="24"/>
          <w:lang w:val="lt-LT"/>
        </w:rPr>
        <w:t xml:space="preserve"> </w:t>
      </w:r>
      <w:r w:rsidRPr="00EF6C3B">
        <w:rPr>
          <w:sz w:val="24"/>
          <w:szCs w:val="24"/>
          <w:lang w:val="lt-LT"/>
        </w:rPr>
        <w:t>Projektas neprieštarauja galiojantiems teisės aktams.</w:t>
      </w:r>
    </w:p>
    <w:p w14:paraId="25E53C54" w14:textId="77777777" w:rsidR="00E2320B" w:rsidRPr="00EF6C3B" w:rsidRDefault="00E2320B" w:rsidP="00E2320B">
      <w:pPr>
        <w:ind w:firstLine="426"/>
        <w:jc w:val="both"/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ab/>
      </w:r>
      <w:r w:rsidRPr="00EF6C3B">
        <w:rPr>
          <w:b/>
          <w:sz w:val="24"/>
          <w:szCs w:val="24"/>
          <w:lang w:val="lt-LT"/>
        </w:rPr>
        <w:t>Antikorupcinis vertinimas.</w:t>
      </w:r>
      <w:r w:rsidRPr="00EF6C3B">
        <w:rPr>
          <w:sz w:val="24"/>
          <w:szCs w:val="24"/>
          <w:shd w:val="clear" w:color="auto" w:fill="FFFFFF"/>
          <w:lang w:val="lt-LT"/>
        </w:rPr>
        <w:t xml:space="preserve"> Atliktas teisės akto projekto antikorupcinis vertinimas, parengta pažyma.</w:t>
      </w:r>
    </w:p>
    <w:p w14:paraId="6648348F" w14:textId="77777777" w:rsidR="00E2320B" w:rsidRPr="00EF6C3B" w:rsidRDefault="00E2320B" w:rsidP="00E2320B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7B154E2D" w14:textId="77777777" w:rsidR="00E2320B" w:rsidRPr="00EF6C3B" w:rsidRDefault="00E2320B" w:rsidP="00E2320B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7B651AB1" w14:textId="77777777" w:rsidR="00E2320B" w:rsidRPr="00EF6C3B" w:rsidRDefault="00E2320B" w:rsidP="00E2320B">
      <w:pPr>
        <w:rPr>
          <w:sz w:val="24"/>
          <w:szCs w:val="24"/>
          <w:lang w:val="lt-LT"/>
        </w:rPr>
      </w:pPr>
      <w:r w:rsidRPr="00EF6C3B">
        <w:rPr>
          <w:sz w:val="24"/>
          <w:szCs w:val="24"/>
          <w:lang w:val="lt-LT"/>
        </w:rPr>
        <w:t>Finansų skyriaus vedėja</w:t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</w:r>
      <w:r w:rsidRPr="00EF6C3B">
        <w:rPr>
          <w:sz w:val="24"/>
          <w:szCs w:val="24"/>
          <w:lang w:val="lt-LT"/>
        </w:rPr>
        <w:tab/>
        <w:t>Reda Dūdienė</w:t>
      </w:r>
    </w:p>
    <w:p w14:paraId="6FE897C4" w14:textId="77777777" w:rsidR="00A64BD0" w:rsidRPr="00EF6C3B" w:rsidRDefault="00A64BD0" w:rsidP="00A64BD0">
      <w:pPr>
        <w:jc w:val="both"/>
        <w:rPr>
          <w:b/>
          <w:sz w:val="24"/>
          <w:szCs w:val="24"/>
          <w:lang w:val="lt-LT"/>
        </w:rPr>
      </w:pPr>
      <w:bookmarkStart w:id="0" w:name="_GoBack"/>
      <w:bookmarkEnd w:id="0"/>
    </w:p>
    <w:sectPr w:rsidR="00A64BD0" w:rsidRPr="00EF6C3B" w:rsidSect="00B34C4B">
      <w:headerReference w:type="first" r:id="rId11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F6BB2" w14:textId="77777777" w:rsidR="002A1D63" w:rsidRDefault="002A1D63">
      <w:r>
        <w:separator/>
      </w:r>
    </w:p>
  </w:endnote>
  <w:endnote w:type="continuationSeparator" w:id="0">
    <w:p w14:paraId="174F0EAC" w14:textId="77777777" w:rsidR="002A1D63" w:rsidRDefault="002A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92C4" w14:textId="77777777" w:rsidR="002A1D63" w:rsidRDefault="002A1D63">
      <w:r>
        <w:separator/>
      </w:r>
    </w:p>
  </w:footnote>
  <w:footnote w:type="continuationSeparator" w:id="0">
    <w:p w14:paraId="48E41D69" w14:textId="77777777" w:rsidR="002A1D63" w:rsidRDefault="002A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4" name="Paveikslėlis 4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Pr="00B34C4B" w:rsidRDefault="008865F5" w:rsidP="008C5ECF">
    <w:pPr>
      <w:jc w:val="right"/>
      <w:rPr>
        <w:sz w:val="24"/>
        <w:szCs w:val="24"/>
        <w:lang w:val="lt-LT"/>
      </w:rPr>
    </w:pPr>
    <w:r w:rsidRPr="00B34C4B">
      <w:rPr>
        <w:sz w:val="24"/>
        <w:szCs w:val="24"/>
        <w:lang w:val="lt-LT"/>
      </w:rPr>
      <w:t>Projektas</w:t>
    </w:r>
  </w:p>
  <w:p w14:paraId="3E161115" w14:textId="77777777" w:rsidR="00EB1BFB" w:rsidRPr="00B34C4B" w:rsidRDefault="00EB1BFB" w:rsidP="00EB1BFB">
    <w:pPr>
      <w:rPr>
        <w:sz w:val="24"/>
        <w:szCs w:val="24"/>
      </w:rPr>
    </w:pPr>
  </w:p>
  <w:p w14:paraId="3E161116" w14:textId="77777777" w:rsidR="00EB1BFB" w:rsidRPr="00B34C4B" w:rsidRDefault="00EB1BFB" w:rsidP="00EB1BFB">
    <w:pPr>
      <w:rPr>
        <w:sz w:val="24"/>
        <w:szCs w:val="24"/>
      </w:rPr>
    </w:pPr>
  </w:p>
  <w:p w14:paraId="3E161117" w14:textId="77777777" w:rsidR="00EB1BFB" w:rsidRPr="00B34C4B" w:rsidRDefault="00EB1BFB" w:rsidP="00EB1BFB">
    <w:pPr>
      <w:rPr>
        <w:b/>
        <w:sz w:val="24"/>
        <w:szCs w:val="24"/>
      </w:rPr>
    </w:pPr>
    <w:r w:rsidRPr="00B34C4B">
      <w:rPr>
        <w:b/>
        <w:sz w:val="24"/>
        <w:szCs w:val="24"/>
      </w:rPr>
      <w:t xml:space="preserve">          </w:t>
    </w:r>
  </w:p>
  <w:p w14:paraId="3E161118" w14:textId="77777777" w:rsidR="00EB1BFB" w:rsidRPr="00B34C4B" w:rsidRDefault="00EB1BFB" w:rsidP="008865F5">
    <w:pPr>
      <w:jc w:val="center"/>
      <w:rPr>
        <w:b/>
        <w:sz w:val="24"/>
        <w:szCs w:val="24"/>
      </w:rPr>
    </w:pPr>
  </w:p>
  <w:p w14:paraId="3E161119" w14:textId="77777777" w:rsidR="00EB1BFB" w:rsidRPr="00B34C4B" w:rsidRDefault="00EB1BFB" w:rsidP="0077367D">
    <w:pPr>
      <w:jc w:val="center"/>
      <w:rPr>
        <w:b/>
        <w:sz w:val="24"/>
        <w:szCs w:val="24"/>
      </w:rPr>
    </w:pPr>
    <w:r w:rsidRPr="00B34C4B">
      <w:rPr>
        <w:b/>
        <w:sz w:val="24"/>
        <w:szCs w:val="24"/>
      </w:rPr>
      <w:t>ROKI</w:t>
    </w:r>
    <w:r w:rsidRPr="00B34C4B">
      <w:rPr>
        <w:b/>
        <w:sz w:val="24"/>
        <w:szCs w:val="24"/>
        <w:lang w:val="lt-LT"/>
      </w:rPr>
      <w:t>Š</w:t>
    </w:r>
    <w:r w:rsidRPr="00B34C4B">
      <w:rPr>
        <w:b/>
        <w:sz w:val="24"/>
        <w:szCs w:val="24"/>
      </w:rPr>
      <w:t>KIO RAJONO SAVIVALDYBĖS TARYBA</w:t>
    </w:r>
  </w:p>
  <w:p w14:paraId="3E16111A" w14:textId="77777777" w:rsidR="00EB1BFB" w:rsidRPr="00B34C4B" w:rsidRDefault="00EB1BFB" w:rsidP="0077367D">
    <w:pPr>
      <w:jc w:val="center"/>
      <w:rPr>
        <w:b/>
        <w:sz w:val="24"/>
        <w:szCs w:val="24"/>
      </w:rPr>
    </w:pPr>
  </w:p>
  <w:p w14:paraId="3E16111B" w14:textId="08416759" w:rsidR="00EB1BFB" w:rsidRPr="00B34C4B" w:rsidRDefault="00EB1BFB" w:rsidP="0077367D">
    <w:pPr>
      <w:jc w:val="center"/>
      <w:rPr>
        <w:b/>
        <w:sz w:val="24"/>
        <w:szCs w:val="24"/>
      </w:rPr>
    </w:pPr>
    <w:r w:rsidRPr="00B34C4B">
      <w:rPr>
        <w:b/>
        <w:sz w:val="24"/>
        <w:szCs w:val="24"/>
      </w:rPr>
      <w:t>SPRENDI</w:t>
    </w:r>
    <w:r w:rsidR="008C5ECF" w:rsidRPr="00B34C4B">
      <w:rPr>
        <w:b/>
        <w:sz w:val="24"/>
        <w:szCs w:val="24"/>
      </w:rPr>
      <w:t>M</w:t>
    </w:r>
    <w:r w:rsidRPr="00B34C4B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3F1422A"/>
    <w:multiLevelType w:val="hybridMultilevel"/>
    <w:tmpl w:val="06DC7322"/>
    <w:lvl w:ilvl="0" w:tplc="66AC7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5A47222"/>
    <w:multiLevelType w:val="multilevel"/>
    <w:tmpl w:val="ACE6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B30A3"/>
    <w:multiLevelType w:val="multilevel"/>
    <w:tmpl w:val="13C48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326BF5"/>
    <w:multiLevelType w:val="hybridMultilevel"/>
    <w:tmpl w:val="7362FD62"/>
    <w:lvl w:ilvl="0" w:tplc="D416041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57179"/>
    <w:multiLevelType w:val="hybridMultilevel"/>
    <w:tmpl w:val="DC5EA320"/>
    <w:lvl w:ilvl="0" w:tplc="C34A94EE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30BD0DD6"/>
    <w:multiLevelType w:val="hybridMultilevel"/>
    <w:tmpl w:val="F5961F8C"/>
    <w:lvl w:ilvl="0" w:tplc="793455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567BE"/>
    <w:multiLevelType w:val="hybridMultilevel"/>
    <w:tmpl w:val="0F8CF212"/>
    <w:lvl w:ilvl="0" w:tplc="D2BE69D8">
      <w:start w:val="1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CC47191"/>
    <w:multiLevelType w:val="hybridMultilevel"/>
    <w:tmpl w:val="43B62FFA"/>
    <w:lvl w:ilvl="0" w:tplc="2BC471C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3D4E0E90"/>
    <w:multiLevelType w:val="multilevel"/>
    <w:tmpl w:val="980EB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F456A91"/>
    <w:multiLevelType w:val="hybridMultilevel"/>
    <w:tmpl w:val="025E3B04"/>
    <w:lvl w:ilvl="0" w:tplc="1186902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2C5"/>
    <w:multiLevelType w:val="hybridMultilevel"/>
    <w:tmpl w:val="7812B6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44CC7F84"/>
    <w:multiLevelType w:val="multilevel"/>
    <w:tmpl w:val="778E04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8">
    <w:nsid w:val="4CF93EFA"/>
    <w:multiLevelType w:val="hybridMultilevel"/>
    <w:tmpl w:val="C6ECCB42"/>
    <w:lvl w:ilvl="0" w:tplc="042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63A5D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EF3186"/>
    <w:multiLevelType w:val="hybridMultilevel"/>
    <w:tmpl w:val="6AA83C4A"/>
    <w:lvl w:ilvl="0" w:tplc="A07EA61E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59CB1A3C"/>
    <w:multiLevelType w:val="hybridMultilevel"/>
    <w:tmpl w:val="70223D66"/>
    <w:lvl w:ilvl="0" w:tplc="32C28D98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B731CC4"/>
    <w:multiLevelType w:val="multilevel"/>
    <w:tmpl w:val="A0848B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0CA725C"/>
    <w:multiLevelType w:val="multilevel"/>
    <w:tmpl w:val="DA102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8C1579"/>
    <w:multiLevelType w:val="hybridMultilevel"/>
    <w:tmpl w:val="A9941862"/>
    <w:lvl w:ilvl="0" w:tplc="15D4B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2E6C64"/>
    <w:multiLevelType w:val="hybridMultilevel"/>
    <w:tmpl w:val="46164FFA"/>
    <w:lvl w:ilvl="0" w:tplc="2C24BC46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9"/>
  </w:num>
  <w:num w:numId="3">
    <w:abstractNumId w:val="5"/>
  </w:num>
  <w:num w:numId="4">
    <w:abstractNumId w:val="42"/>
  </w:num>
  <w:num w:numId="5">
    <w:abstractNumId w:val="44"/>
  </w:num>
  <w:num w:numId="6">
    <w:abstractNumId w:val="24"/>
  </w:num>
  <w:num w:numId="7">
    <w:abstractNumId w:val="27"/>
  </w:num>
  <w:num w:numId="8">
    <w:abstractNumId w:val="45"/>
  </w:num>
  <w:num w:numId="9">
    <w:abstractNumId w:val="41"/>
  </w:num>
  <w:num w:numId="10">
    <w:abstractNumId w:val="30"/>
  </w:num>
  <w:num w:numId="11">
    <w:abstractNumId w:val="3"/>
  </w:num>
  <w:num w:numId="12">
    <w:abstractNumId w:val="16"/>
  </w:num>
  <w:num w:numId="13">
    <w:abstractNumId w:val="26"/>
  </w:num>
  <w:num w:numId="14">
    <w:abstractNumId w:val="7"/>
  </w:num>
  <w:num w:numId="15">
    <w:abstractNumId w:val="22"/>
  </w:num>
  <w:num w:numId="16">
    <w:abstractNumId w:val="2"/>
  </w:num>
  <w:num w:numId="17">
    <w:abstractNumId w:val="0"/>
  </w:num>
  <w:num w:numId="18">
    <w:abstractNumId w:val="12"/>
  </w:num>
  <w:num w:numId="19">
    <w:abstractNumId w:val="15"/>
  </w:num>
  <w:num w:numId="20">
    <w:abstractNumId w:val="8"/>
  </w:num>
  <w:num w:numId="21">
    <w:abstractNumId w:val="40"/>
  </w:num>
  <w:num w:numId="22">
    <w:abstractNumId w:val="37"/>
  </w:num>
  <w:num w:numId="23">
    <w:abstractNumId w:val="36"/>
  </w:num>
  <w:num w:numId="24">
    <w:abstractNumId w:val="1"/>
  </w:num>
  <w:num w:numId="25">
    <w:abstractNumId w:val="31"/>
  </w:num>
  <w:num w:numId="26">
    <w:abstractNumId w:val="29"/>
  </w:num>
  <w:num w:numId="27">
    <w:abstractNumId w:val="25"/>
  </w:num>
  <w:num w:numId="28">
    <w:abstractNumId w:val="35"/>
  </w:num>
  <w:num w:numId="29">
    <w:abstractNumId w:val="14"/>
  </w:num>
  <w:num w:numId="30">
    <w:abstractNumId w:val="11"/>
  </w:num>
  <w:num w:numId="31">
    <w:abstractNumId w:val="18"/>
  </w:num>
  <w:num w:numId="32">
    <w:abstractNumId w:val="19"/>
  </w:num>
  <w:num w:numId="33">
    <w:abstractNumId w:val="10"/>
  </w:num>
  <w:num w:numId="34">
    <w:abstractNumId w:val="13"/>
  </w:num>
  <w:num w:numId="35">
    <w:abstractNumId w:val="23"/>
  </w:num>
  <w:num w:numId="36">
    <w:abstractNumId w:val="6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4"/>
  </w:num>
  <w:num w:numId="41">
    <w:abstractNumId w:val="28"/>
  </w:num>
  <w:num w:numId="42">
    <w:abstractNumId w:val="32"/>
  </w:num>
  <w:num w:numId="43">
    <w:abstractNumId w:val="33"/>
  </w:num>
  <w:num w:numId="44">
    <w:abstractNumId w:val="39"/>
  </w:num>
  <w:num w:numId="45">
    <w:abstractNumId w:val="3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074EA"/>
    <w:rsid w:val="0001026F"/>
    <w:rsid w:val="00023593"/>
    <w:rsid w:val="000259A2"/>
    <w:rsid w:val="00026175"/>
    <w:rsid w:val="00036358"/>
    <w:rsid w:val="00036FAD"/>
    <w:rsid w:val="00043E7F"/>
    <w:rsid w:val="00044B0F"/>
    <w:rsid w:val="00046AE4"/>
    <w:rsid w:val="000516CF"/>
    <w:rsid w:val="00052EFD"/>
    <w:rsid w:val="000578F7"/>
    <w:rsid w:val="00064508"/>
    <w:rsid w:val="00071EB7"/>
    <w:rsid w:val="00072996"/>
    <w:rsid w:val="00076CF6"/>
    <w:rsid w:val="00080187"/>
    <w:rsid w:val="000817DD"/>
    <w:rsid w:val="00083845"/>
    <w:rsid w:val="00085284"/>
    <w:rsid w:val="00092A11"/>
    <w:rsid w:val="00093349"/>
    <w:rsid w:val="000A2E93"/>
    <w:rsid w:val="000A3BB7"/>
    <w:rsid w:val="000B5A8A"/>
    <w:rsid w:val="000C1E41"/>
    <w:rsid w:val="000D0AB3"/>
    <w:rsid w:val="000D11A2"/>
    <w:rsid w:val="000D43DF"/>
    <w:rsid w:val="000D5C7C"/>
    <w:rsid w:val="000D5DBA"/>
    <w:rsid w:val="000E099F"/>
    <w:rsid w:val="000E48B7"/>
    <w:rsid w:val="000F0796"/>
    <w:rsid w:val="000F489B"/>
    <w:rsid w:val="0010316C"/>
    <w:rsid w:val="001045BF"/>
    <w:rsid w:val="0010524F"/>
    <w:rsid w:val="001059F4"/>
    <w:rsid w:val="00105F55"/>
    <w:rsid w:val="00113C20"/>
    <w:rsid w:val="00117116"/>
    <w:rsid w:val="001219ED"/>
    <w:rsid w:val="00124B18"/>
    <w:rsid w:val="00125AF2"/>
    <w:rsid w:val="00126E4E"/>
    <w:rsid w:val="001330ED"/>
    <w:rsid w:val="001402E6"/>
    <w:rsid w:val="00143414"/>
    <w:rsid w:val="00153554"/>
    <w:rsid w:val="00154967"/>
    <w:rsid w:val="00155062"/>
    <w:rsid w:val="001605F7"/>
    <w:rsid w:val="0016597D"/>
    <w:rsid w:val="00172D3F"/>
    <w:rsid w:val="00181003"/>
    <w:rsid w:val="00184F05"/>
    <w:rsid w:val="00191F05"/>
    <w:rsid w:val="00194738"/>
    <w:rsid w:val="0019594C"/>
    <w:rsid w:val="001A1712"/>
    <w:rsid w:val="001A608F"/>
    <w:rsid w:val="001A624C"/>
    <w:rsid w:val="001B4182"/>
    <w:rsid w:val="001B61FF"/>
    <w:rsid w:val="001C1433"/>
    <w:rsid w:val="001C43FB"/>
    <w:rsid w:val="001C595D"/>
    <w:rsid w:val="001D2D26"/>
    <w:rsid w:val="001D33ED"/>
    <w:rsid w:val="001D37FA"/>
    <w:rsid w:val="001D3A50"/>
    <w:rsid w:val="001D5842"/>
    <w:rsid w:val="001E151E"/>
    <w:rsid w:val="001E4713"/>
    <w:rsid w:val="001E755B"/>
    <w:rsid w:val="001F0B2C"/>
    <w:rsid w:val="001F50ED"/>
    <w:rsid w:val="0020306E"/>
    <w:rsid w:val="00203ED2"/>
    <w:rsid w:val="002045BB"/>
    <w:rsid w:val="00204DCD"/>
    <w:rsid w:val="00204F63"/>
    <w:rsid w:val="00211CCD"/>
    <w:rsid w:val="002243CE"/>
    <w:rsid w:val="00225609"/>
    <w:rsid w:val="00226805"/>
    <w:rsid w:val="002307DB"/>
    <w:rsid w:val="00231D8C"/>
    <w:rsid w:val="002340B9"/>
    <w:rsid w:val="00234707"/>
    <w:rsid w:val="002476AE"/>
    <w:rsid w:val="00247A8A"/>
    <w:rsid w:val="00251D9F"/>
    <w:rsid w:val="00262887"/>
    <w:rsid w:val="002632D6"/>
    <w:rsid w:val="0026367D"/>
    <w:rsid w:val="00264B23"/>
    <w:rsid w:val="00273FA4"/>
    <w:rsid w:val="00280063"/>
    <w:rsid w:val="00281DF3"/>
    <w:rsid w:val="0028254B"/>
    <w:rsid w:val="00292E19"/>
    <w:rsid w:val="00293062"/>
    <w:rsid w:val="00293F4A"/>
    <w:rsid w:val="0029409A"/>
    <w:rsid w:val="002A1D63"/>
    <w:rsid w:val="002A1D6D"/>
    <w:rsid w:val="002A3DBA"/>
    <w:rsid w:val="002B16B9"/>
    <w:rsid w:val="002B1981"/>
    <w:rsid w:val="002B299B"/>
    <w:rsid w:val="002B45EC"/>
    <w:rsid w:val="002B7EC9"/>
    <w:rsid w:val="002C3B0D"/>
    <w:rsid w:val="002C6466"/>
    <w:rsid w:val="002D44F8"/>
    <w:rsid w:val="002D5B43"/>
    <w:rsid w:val="002D6D66"/>
    <w:rsid w:val="002E72B7"/>
    <w:rsid w:val="002F05B6"/>
    <w:rsid w:val="002F3490"/>
    <w:rsid w:val="002F3672"/>
    <w:rsid w:val="002F62FA"/>
    <w:rsid w:val="00300BFC"/>
    <w:rsid w:val="003034C2"/>
    <w:rsid w:val="00304325"/>
    <w:rsid w:val="00306FEA"/>
    <w:rsid w:val="003112C6"/>
    <w:rsid w:val="00312E3A"/>
    <w:rsid w:val="00314751"/>
    <w:rsid w:val="003260CC"/>
    <w:rsid w:val="00326EFA"/>
    <w:rsid w:val="003356F2"/>
    <w:rsid w:val="00337A6A"/>
    <w:rsid w:val="003403BF"/>
    <w:rsid w:val="00340441"/>
    <w:rsid w:val="00341435"/>
    <w:rsid w:val="00354179"/>
    <w:rsid w:val="003565EE"/>
    <w:rsid w:val="00360291"/>
    <w:rsid w:val="00362BC6"/>
    <w:rsid w:val="003637B8"/>
    <w:rsid w:val="00364582"/>
    <w:rsid w:val="003653C2"/>
    <w:rsid w:val="0036609B"/>
    <w:rsid w:val="00367C23"/>
    <w:rsid w:val="0038111D"/>
    <w:rsid w:val="003849F6"/>
    <w:rsid w:val="00396480"/>
    <w:rsid w:val="003A2F5A"/>
    <w:rsid w:val="003A40DA"/>
    <w:rsid w:val="003A6F97"/>
    <w:rsid w:val="003B6875"/>
    <w:rsid w:val="003B77B0"/>
    <w:rsid w:val="003C2C71"/>
    <w:rsid w:val="003C4839"/>
    <w:rsid w:val="003C5DF7"/>
    <w:rsid w:val="003D0888"/>
    <w:rsid w:val="003D41BF"/>
    <w:rsid w:val="003D786B"/>
    <w:rsid w:val="003D7D31"/>
    <w:rsid w:val="003E67B0"/>
    <w:rsid w:val="003F3188"/>
    <w:rsid w:val="003F3A08"/>
    <w:rsid w:val="003F78B3"/>
    <w:rsid w:val="00403D91"/>
    <w:rsid w:val="00404CC2"/>
    <w:rsid w:val="00411463"/>
    <w:rsid w:val="004304DC"/>
    <w:rsid w:val="004309AB"/>
    <w:rsid w:val="00432BB2"/>
    <w:rsid w:val="00433FE5"/>
    <w:rsid w:val="0044019D"/>
    <w:rsid w:val="00441928"/>
    <w:rsid w:val="00443591"/>
    <w:rsid w:val="00451312"/>
    <w:rsid w:val="00453381"/>
    <w:rsid w:val="00454130"/>
    <w:rsid w:val="00455543"/>
    <w:rsid w:val="00455889"/>
    <w:rsid w:val="00456B5A"/>
    <w:rsid w:val="00456CA6"/>
    <w:rsid w:val="0046019C"/>
    <w:rsid w:val="00461E4D"/>
    <w:rsid w:val="00463B59"/>
    <w:rsid w:val="004745CB"/>
    <w:rsid w:val="004747F8"/>
    <w:rsid w:val="004855CF"/>
    <w:rsid w:val="00491569"/>
    <w:rsid w:val="00496D87"/>
    <w:rsid w:val="004A0DE4"/>
    <w:rsid w:val="004A4662"/>
    <w:rsid w:val="004A596C"/>
    <w:rsid w:val="004A6243"/>
    <w:rsid w:val="004A7635"/>
    <w:rsid w:val="004B0992"/>
    <w:rsid w:val="004B6F4E"/>
    <w:rsid w:val="004B7811"/>
    <w:rsid w:val="004B7FD4"/>
    <w:rsid w:val="004C3665"/>
    <w:rsid w:val="004C5593"/>
    <w:rsid w:val="004D38F3"/>
    <w:rsid w:val="004E4E3C"/>
    <w:rsid w:val="004F7E1F"/>
    <w:rsid w:val="00500C83"/>
    <w:rsid w:val="00503B9F"/>
    <w:rsid w:val="00505B1A"/>
    <w:rsid w:val="005077F0"/>
    <w:rsid w:val="005133C6"/>
    <w:rsid w:val="00523671"/>
    <w:rsid w:val="00524C6E"/>
    <w:rsid w:val="00525101"/>
    <w:rsid w:val="005303CB"/>
    <w:rsid w:val="00530EC7"/>
    <w:rsid w:val="0053298D"/>
    <w:rsid w:val="005359FB"/>
    <w:rsid w:val="0053678B"/>
    <w:rsid w:val="00536DDC"/>
    <w:rsid w:val="0054024B"/>
    <w:rsid w:val="0056042B"/>
    <w:rsid w:val="005609C0"/>
    <w:rsid w:val="0057125C"/>
    <w:rsid w:val="005733CD"/>
    <w:rsid w:val="0057483F"/>
    <w:rsid w:val="005778C8"/>
    <w:rsid w:val="00580BF3"/>
    <w:rsid w:val="00581FCA"/>
    <w:rsid w:val="00590F26"/>
    <w:rsid w:val="0059164B"/>
    <w:rsid w:val="005934FA"/>
    <w:rsid w:val="005941D4"/>
    <w:rsid w:val="005B03C3"/>
    <w:rsid w:val="005C2686"/>
    <w:rsid w:val="005D27F8"/>
    <w:rsid w:val="005D355C"/>
    <w:rsid w:val="005D4B2F"/>
    <w:rsid w:val="005D74AA"/>
    <w:rsid w:val="005E4261"/>
    <w:rsid w:val="005F12FE"/>
    <w:rsid w:val="005F7D7D"/>
    <w:rsid w:val="00603120"/>
    <w:rsid w:val="006044C8"/>
    <w:rsid w:val="00610077"/>
    <w:rsid w:val="00612693"/>
    <w:rsid w:val="0063375A"/>
    <w:rsid w:val="00636E88"/>
    <w:rsid w:val="00637556"/>
    <w:rsid w:val="00641798"/>
    <w:rsid w:val="00650837"/>
    <w:rsid w:val="00653B5A"/>
    <w:rsid w:val="0066508C"/>
    <w:rsid w:val="006650B1"/>
    <w:rsid w:val="0066772F"/>
    <w:rsid w:val="0067194A"/>
    <w:rsid w:val="00685CD4"/>
    <w:rsid w:val="006878A5"/>
    <w:rsid w:val="00690EC4"/>
    <w:rsid w:val="00691353"/>
    <w:rsid w:val="00692B3D"/>
    <w:rsid w:val="0069316C"/>
    <w:rsid w:val="00693DDD"/>
    <w:rsid w:val="0069600A"/>
    <w:rsid w:val="0069685F"/>
    <w:rsid w:val="006A259A"/>
    <w:rsid w:val="006A3516"/>
    <w:rsid w:val="006A760B"/>
    <w:rsid w:val="006B2D9A"/>
    <w:rsid w:val="006B758E"/>
    <w:rsid w:val="006C0895"/>
    <w:rsid w:val="006C769E"/>
    <w:rsid w:val="006D7795"/>
    <w:rsid w:val="006E2F04"/>
    <w:rsid w:val="006E742A"/>
    <w:rsid w:val="006F4EB4"/>
    <w:rsid w:val="006F5BA8"/>
    <w:rsid w:val="006F6BA1"/>
    <w:rsid w:val="00712544"/>
    <w:rsid w:val="0071788E"/>
    <w:rsid w:val="007211A7"/>
    <w:rsid w:val="007319C5"/>
    <w:rsid w:val="007375C8"/>
    <w:rsid w:val="00740EFE"/>
    <w:rsid w:val="00743A21"/>
    <w:rsid w:val="00744DCC"/>
    <w:rsid w:val="00746BA8"/>
    <w:rsid w:val="00750FD7"/>
    <w:rsid w:val="007515DF"/>
    <w:rsid w:val="0075690A"/>
    <w:rsid w:val="007630D0"/>
    <w:rsid w:val="00763F15"/>
    <w:rsid w:val="00767042"/>
    <w:rsid w:val="0077339A"/>
    <w:rsid w:val="0077367D"/>
    <w:rsid w:val="00781CB6"/>
    <w:rsid w:val="00783A54"/>
    <w:rsid w:val="00784DDB"/>
    <w:rsid w:val="007934D1"/>
    <w:rsid w:val="007A4608"/>
    <w:rsid w:val="007B05F9"/>
    <w:rsid w:val="007D1D63"/>
    <w:rsid w:val="007D6423"/>
    <w:rsid w:val="007D7964"/>
    <w:rsid w:val="007E0AA8"/>
    <w:rsid w:val="007E1DA8"/>
    <w:rsid w:val="007E3FBF"/>
    <w:rsid w:val="007E7186"/>
    <w:rsid w:val="007E7DC8"/>
    <w:rsid w:val="007F0319"/>
    <w:rsid w:val="007F145D"/>
    <w:rsid w:val="007F2837"/>
    <w:rsid w:val="007F4767"/>
    <w:rsid w:val="008010A3"/>
    <w:rsid w:val="00802BA6"/>
    <w:rsid w:val="00807738"/>
    <w:rsid w:val="00812D5E"/>
    <w:rsid w:val="0081772A"/>
    <w:rsid w:val="008234F9"/>
    <w:rsid w:val="0083011F"/>
    <w:rsid w:val="00831919"/>
    <w:rsid w:val="008339F1"/>
    <w:rsid w:val="00834BE9"/>
    <w:rsid w:val="00835559"/>
    <w:rsid w:val="00835C87"/>
    <w:rsid w:val="0084084E"/>
    <w:rsid w:val="008409E4"/>
    <w:rsid w:val="008532E2"/>
    <w:rsid w:val="00862F84"/>
    <w:rsid w:val="008637EA"/>
    <w:rsid w:val="00864EDA"/>
    <w:rsid w:val="00871A17"/>
    <w:rsid w:val="00882556"/>
    <w:rsid w:val="008865F5"/>
    <w:rsid w:val="00887ACC"/>
    <w:rsid w:val="008931C9"/>
    <w:rsid w:val="00893CF3"/>
    <w:rsid w:val="008946E2"/>
    <w:rsid w:val="008950A7"/>
    <w:rsid w:val="00895630"/>
    <w:rsid w:val="008A0D7D"/>
    <w:rsid w:val="008A1A66"/>
    <w:rsid w:val="008A2F33"/>
    <w:rsid w:val="008A42F0"/>
    <w:rsid w:val="008A59C3"/>
    <w:rsid w:val="008A7339"/>
    <w:rsid w:val="008B0BCE"/>
    <w:rsid w:val="008B1578"/>
    <w:rsid w:val="008C5ABA"/>
    <w:rsid w:val="008C5ECF"/>
    <w:rsid w:val="008D50E3"/>
    <w:rsid w:val="008D6906"/>
    <w:rsid w:val="008E2619"/>
    <w:rsid w:val="008E4159"/>
    <w:rsid w:val="008E5B8D"/>
    <w:rsid w:val="008E7F5B"/>
    <w:rsid w:val="008F0C70"/>
    <w:rsid w:val="008F2B34"/>
    <w:rsid w:val="008F3A7E"/>
    <w:rsid w:val="008F3AD2"/>
    <w:rsid w:val="008F3F5F"/>
    <w:rsid w:val="008F6439"/>
    <w:rsid w:val="008F7EB8"/>
    <w:rsid w:val="009035CC"/>
    <w:rsid w:val="00916306"/>
    <w:rsid w:val="00917406"/>
    <w:rsid w:val="00920A89"/>
    <w:rsid w:val="00921A10"/>
    <w:rsid w:val="009231DA"/>
    <w:rsid w:val="0092386F"/>
    <w:rsid w:val="009330E9"/>
    <w:rsid w:val="009339A7"/>
    <w:rsid w:val="00934799"/>
    <w:rsid w:val="00936A88"/>
    <w:rsid w:val="0094164A"/>
    <w:rsid w:val="009459C9"/>
    <w:rsid w:val="00954E3C"/>
    <w:rsid w:val="0096668F"/>
    <w:rsid w:val="00967A45"/>
    <w:rsid w:val="00970641"/>
    <w:rsid w:val="00970658"/>
    <w:rsid w:val="009776B3"/>
    <w:rsid w:val="00977848"/>
    <w:rsid w:val="00981B03"/>
    <w:rsid w:val="009936E8"/>
    <w:rsid w:val="00996CE0"/>
    <w:rsid w:val="009A707B"/>
    <w:rsid w:val="009B1A2C"/>
    <w:rsid w:val="009B26E8"/>
    <w:rsid w:val="009B2A16"/>
    <w:rsid w:val="009C0F69"/>
    <w:rsid w:val="009C1F16"/>
    <w:rsid w:val="009C33E8"/>
    <w:rsid w:val="009C3E38"/>
    <w:rsid w:val="009C4E9F"/>
    <w:rsid w:val="009D03B0"/>
    <w:rsid w:val="009D2FFD"/>
    <w:rsid w:val="009D4D3E"/>
    <w:rsid w:val="009E6FEE"/>
    <w:rsid w:val="009F1DF6"/>
    <w:rsid w:val="009F6263"/>
    <w:rsid w:val="00A121D2"/>
    <w:rsid w:val="00A219C7"/>
    <w:rsid w:val="00A23712"/>
    <w:rsid w:val="00A24989"/>
    <w:rsid w:val="00A313BE"/>
    <w:rsid w:val="00A329B4"/>
    <w:rsid w:val="00A332D7"/>
    <w:rsid w:val="00A33982"/>
    <w:rsid w:val="00A3578B"/>
    <w:rsid w:val="00A35A8B"/>
    <w:rsid w:val="00A45DD4"/>
    <w:rsid w:val="00A46476"/>
    <w:rsid w:val="00A46A34"/>
    <w:rsid w:val="00A470D0"/>
    <w:rsid w:val="00A533ED"/>
    <w:rsid w:val="00A575C3"/>
    <w:rsid w:val="00A57695"/>
    <w:rsid w:val="00A63065"/>
    <w:rsid w:val="00A64A37"/>
    <w:rsid w:val="00A64BD0"/>
    <w:rsid w:val="00A678E3"/>
    <w:rsid w:val="00A73E18"/>
    <w:rsid w:val="00A74AAE"/>
    <w:rsid w:val="00A81A6C"/>
    <w:rsid w:val="00A82179"/>
    <w:rsid w:val="00A83E06"/>
    <w:rsid w:val="00A846B4"/>
    <w:rsid w:val="00A90A98"/>
    <w:rsid w:val="00A937B4"/>
    <w:rsid w:val="00A97B67"/>
    <w:rsid w:val="00AA0AEA"/>
    <w:rsid w:val="00AA7DC1"/>
    <w:rsid w:val="00AB1226"/>
    <w:rsid w:val="00AB24CF"/>
    <w:rsid w:val="00AB4018"/>
    <w:rsid w:val="00AC0428"/>
    <w:rsid w:val="00AC44FF"/>
    <w:rsid w:val="00AC6EFA"/>
    <w:rsid w:val="00AD30DA"/>
    <w:rsid w:val="00AE1B72"/>
    <w:rsid w:val="00AE5A36"/>
    <w:rsid w:val="00AF1254"/>
    <w:rsid w:val="00AF13EE"/>
    <w:rsid w:val="00AF19A1"/>
    <w:rsid w:val="00AF1FB1"/>
    <w:rsid w:val="00AF25C2"/>
    <w:rsid w:val="00AF3B08"/>
    <w:rsid w:val="00AF45EE"/>
    <w:rsid w:val="00AF506E"/>
    <w:rsid w:val="00AF5CED"/>
    <w:rsid w:val="00B003F9"/>
    <w:rsid w:val="00B028C6"/>
    <w:rsid w:val="00B04F99"/>
    <w:rsid w:val="00B05658"/>
    <w:rsid w:val="00B07775"/>
    <w:rsid w:val="00B1770F"/>
    <w:rsid w:val="00B2182F"/>
    <w:rsid w:val="00B21FA0"/>
    <w:rsid w:val="00B22248"/>
    <w:rsid w:val="00B24489"/>
    <w:rsid w:val="00B2514A"/>
    <w:rsid w:val="00B32FDC"/>
    <w:rsid w:val="00B34C4B"/>
    <w:rsid w:val="00B37047"/>
    <w:rsid w:val="00B45534"/>
    <w:rsid w:val="00B47681"/>
    <w:rsid w:val="00B52CC9"/>
    <w:rsid w:val="00B553AC"/>
    <w:rsid w:val="00B600D3"/>
    <w:rsid w:val="00B60E02"/>
    <w:rsid w:val="00B65F6E"/>
    <w:rsid w:val="00B71DC3"/>
    <w:rsid w:val="00B755AE"/>
    <w:rsid w:val="00B762A5"/>
    <w:rsid w:val="00B7731F"/>
    <w:rsid w:val="00B77C11"/>
    <w:rsid w:val="00B83A23"/>
    <w:rsid w:val="00B83C4A"/>
    <w:rsid w:val="00B84056"/>
    <w:rsid w:val="00B840DB"/>
    <w:rsid w:val="00B911CB"/>
    <w:rsid w:val="00B91E5F"/>
    <w:rsid w:val="00B9208D"/>
    <w:rsid w:val="00B92771"/>
    <w:rsid w:val="00B930B3"/>
    <w:rsid w:val="00BA68F8"/>
    <w:rsid w:val="00BA7BAF"/>
    <w:rsid w:val="00BB208E"/>
    <w:rsid w:val="00BB6AAE"/>
    <w:rsid w:val="00BC0D8E"/>
    <w:rsid w:val="00BC55E1"/>
    <w:rsid w:val="00BC7AED"/>
    <w:rsid w:val="00BD17C2"/>
    <w:rsid w:val="00BD69C5"/>
    <w:rsid w:val="00BE3959"/>
    <w:rsid w:val="00BE68DC"/>
    <w:rsid w:val="00BE732E"/>
    <w:rsid w:val="00BF1BEF"/>
    <w:rsid w:val="00BF1C9E"/>
    <w:rsid w:val="00BF3DE4"/>
    <w:rsid w:val="00BF4F79"/>
    <w:rsid w:val="00C175C8"/>
    <w:rsid w:val="00C20FE0"/>
    <w:rsid w:val="00C212C5"/>
    <w:rsid w:val="00C225F0"/>
    <w:rsid w:val="00C262E7"/>
    <w:rsid w:val="00C3176E"/>
    <w:rsid w:val="00C319DD"/>
    <w:rsid w:val="00C32E13"/>
    <w:rsid w:val="00C357E4"/>
    <w:rsid w:val="00C358A7"/>
    <w:rsid w:val="00C35D8C"/>
    <w:rsid w:val="00C43C2F"/>
    <w:rsid w:val="00C513FA"/>
    <w:rsid w:val="00C52062"/>
    <w:rsid w:val="00C63816"/>
    <w:rsid w:val="00C6465F"/>
    <w:rsid w:val="00C666BE"/>
    <w:rsid w:val="00C70851"/>
    <w:rsid w:val="00C77F8D"/>
    <w:rsid w:val="00C8731A"/>
    <w:rsid w:val="00C90A37"/>
    <w:rsid w:val="00CA2162"/>
    <w:rsid w:val="00CA536C"/>
    <w:rsid w:val="00CA64B5"/>
    <w:rsid w:val="00CA6977"/>
    <w:rsid w:val="00CB2E91"/>
    <w:rsid w:val="00CB3404"/>
    <w:rsid w:val="00CB3D10"/>
    <w:rsid w:val="00CB678D"/>
    <w:rsid w:val="00CC1A3B"/>
    <w:rsid w:val="00CC5051"/>
    <w:rsid w:val="00CC5552"/>
    <w:rsid w:val="00CD5DCF"/>
    <w:rsid w:val="00CD713A"/>
    <w:rsid w:val="00CE085E"/>
    <w:rsid w:val="00CE7766"/>
    <w:rsid w:val="00CF37C4"/>
    <w:rsid w:val="00CF604A"/>
    <w:rsid w:val="00CF6B61"/>
    <w:rsid w:val="00CF7FE4"/>
    <w:rsid w:val="00D00ADB"/>
    <w:rsid w:val="00D02D51"/>
    <w:rsid w:val="00D0470C"/>
    <w:rsid w:val="00D06803"/>
    <w:rsid w:val="00D073B1"/>
    <w:rsid w:val="00D07C47"/>
    <w:rsid w:val="00D07CE9"/>
    <w:rsid w:val="00D07D80"/>
    <w:rsid w:val="00D12F5C"/>
    <w:rsid w:val="00D17464"/>
    <w:rsid w:val="00D3033E"/>
    <w:rsid w:val="00D33C85"/>
    <w:rsid w:val="00D3404E"/>
    <w:rsid w:val="00D342D4"/>
    <w:rsid w:val="00D35C5D"/>
    <w:rsid w:val="00D42505"/>
    <w:rsid w:val="00D476EA"/>
    <w:rsid w:val="00D5020A"/>
    <w:rsid w:val="00D53F06"/>
    <w:rsid w:val="00D60F33"/>
    <w:rsid w:val="00D63A8E"/>
    <w:rsid w:val="00D722A9"/>
    <w:rsid w:val="00D84CB1"/>
    <w:rsid w:val="00D84E54"/>
    <w:rsid w:val="00D9075B"/>
    <w:rsid w:val="00D930C5"/>
    <w:rsid w:val="00D9498F"/>
    <w:rsid w:val="00DA0933"/>
    <w:rsid w:val="00DA0B4A"/>
    <w:rsid w:val="00DA0BE4"/>
    <w:rsid w:val="00DA31C6"/>
    <w:rsid w:val="00DA5BF3"/>
    <w:rsid w:val="00DB4088"/>
    <w:rsid w:val="00DC4344"/>
    <w:rsid w:val="00DC4D4C"/>
    <w:rsid w:val="00DC6904"/>
    <w:rsid w:val="00DD4478"/>
    <w:rsid w:val="00DE0F1E"/>
    <w:rsid w:val="00DE4C04"/>
    <w:rsid w:val="00DE4DF7"/>
    <w:rsid w:val="00DE5B43"/>
    <w:rsid w:val="00DE738F"/>
    <w:rsid w:val="00DF2CA4"/>
    <w:rsid w:val="00DF5257"/>
    <w:rsid w:val="00E00E37"/>
    <w:rsid w:val="00E01403"/>
    <w:rsid w:val="00E11B8C"/>
    <w:rsid w:val="00E22E1A"/>
    <w:rsid w:val="00E2320B"/>
    <w:rsid w:val="00E324A2"/>
    <w:rsid w:val="00E32A14"/>
    <w:rsid w:val="00E36490"/>
    <w:rsid w:val="00E441EF"/>
    <w:rsid w:val="00E445B6"/>
    <w:rsid w:val="00E47292"/>
    <w:rsid w:val="00E4777F"/>
    <w:rsid w:val="00E51D3D"/>
    <w:rsid w:val="00E54E22"/>
    <w:rsid w:val="00E648C3"/>
    <w:rsid w:val="00E7254D"/>
    <w:rsid w:val="00E74CDD"/>
    <w:rsid w:val="00E750C3"/>
    <w:rsid w:val="00E80ABD"/>
    <w:rsid w:val="00E8580A"/>
    <w:rsid w:val="00E95BAD"/>
    <w:rsid w:val="00E96C17"/>
    <w:rsid w:val="00EA1BAA"/>
    <w:rsid w:val="00EA253C"/>
    <w:rsid w:val="00EA61EF"/>
    <w:rsid w:val="00EA657F"/>
    <w:rsid w:val="00EA7996"/>
    <w:rsid w:val="00EB1BFB"/>
    <w:rsid w:val="00EB6968"/>
    <w:rsid w:val="00ED076F"/>
    <w:rsid w:val="00ED0B6A"/>
    <w:rsid w:val="00ED38BE"/>
    <w:rsid w:val="00ED4552"/>
    <w:rsid w:val="00ED4794"/>
    <w:rsid w:val="00EE4231"/>
    <w:rsid w:val="00EE5E73"/>
    <w:rsid w:val="00EE73E7"/>
    <w:rsid w:val="00EF3E24"/>
    <w:rsid w:val="00EF5F89"/>
    <w:rsid w:val="00EF6C3B"/>
    <w:rsid w:val="00F01545"/>
    <w:rsid w:val="00F01D94"/>
    <w:rsid w:val="00F01F5C"/>
    <w:rsid w:val="00F13670"/>
    <w:rsid w:val="00F16F7A"/>
    <w:rsid w:val="00F221F2"/>
    <w:rsid w:val="00F22708"/>
    <w:rsid w:val="00F265F9"/>
    <w:rsid w:val="00F2735E"/>
    <w:rsid w:val="00F30A5A"/>
    <w:rsid w:val="00F34E31"/>
    <w:rsid w:val="00F358DE"/>
    <w:rsid w:val="00F4190A"/>
    <w:rsid w:val="00F45505"/>
    <w:rsid w:val="00F539F8"/>
    <w:rsid w:val="00F61E36"/>
    <w:rsid w:val="00F622A6"/>
    <w:rsid w:val="00F6479F"/>
    <w:rsid w:val="00F66CD6"/>
    <w:rsid w:val="00F7094E"/>
    <w:rsid w:val="00F70E4A"/>
    <w:rsid w:val="00F80BEC"/>
    <w:rsid w:val="00F82FEA"/>
    <w:rsid w:val="00F837E9"/>
    <w:rsid w:val="00F870CC"/>
    <w:rsid w:val="00F92A57"/>
    <w:rsid w:val="00FA4A38"/>
    <w:rsid w:val="00FA6FD9"/>
    <w:rsid w:val="00FA792B"/>
    <w:rsid w:val="00FB6825"/>
    <w:rsid w:val="00FC5764"/>
    <w:rsid w:val="00FD0A8F"/>
    <w:rsid w:val="00FD1AEE"/>
    <w:rsid w:val="00FD709F"/>
    <w:rsid w:val="00FE3578"/>
    <w:rsid w:val="00FE402E"/>
    <w:rsid w:val="00FE67E0"/>
    <w:rsid w:val="00FF0384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B1578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2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C692-F2A8-45C2-9F32-0F7E57DF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38</TotalTime>
  <Pages>4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Reda Dudienė</cp:lastModifiedBy>
  <cp:revision>4</cp:revision>
  <cp:lastPrinted>2021-07-16T07:07:00Z</cp:lastPrinted>
  <dcterms:created xsi:type="dcterms:W3CDTF">2021-12-22T11:56:00Z</dcterms:created>
  <dcterms:modified xsi:type="dcterms:W3CDTF">2021-12-22T12:33:00Z</dcterms:modified>
</cp:coreProperties>
</file>